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862" w:rsidRPr="00D91862" w:rsidRDefault="00D91862" w:rsidP="000F3282">
      <w:pPr>
        <w:rPr>
          <w:rFonts w:ascii="Palatino Linotype" w:hAnsi="Palatino Linotype"/>
          <w:b/>
          <w:szCs w:val="24"/>
        </w:rPr>
      </w:pPr>
    </w:p>
    <w:p w:rsidR="007130D0" w:rsidRDefault="007130D0" w:rsidP="000F3282">
      <w:pPr>
        <w:rPr>
          <w:rFonts w:ascii="Palatino Linotype" w:hAnsi="Palatino Linotype"/>
          <w:b/>
          <w:szCs w:val="24"/>
        </w:rPr>
      </w:pPr>
    </w:p>
    <w:p w:rsidR="00464000" w:rsidRPr="00D91862" w:rsidRDefault="00DC2233" w:rsidP="000F3282">
      <w:pPr>
        <w:rPr>
          <w:rFonts w:ascii="Palatino Linotype" w:hAnsi="Palatino Linotype"/>
          <w:b/>
          <w:szCs w:val="24"/>
        </w:rPr>
      </w:pPr>
      <w:r w:rsidRPr="00D91862">
        <w:rPr>
          <w:rFonts w:ascii="Palatino Linotype" w:hAnsi="Palatino Linotype"/>
          <w:b/>
          <w:szCs w:val="24"/>
        </w:rPr>
        <w:t>Educ</w:t>
      </w:r>
      <w:r w:rsidR="00F44C57" w:rsidRPr="00D91862">
        <w:rPr>
          <w:rFonts w:ascii="Palatino Linotype" w:hAnsi="Palatino Linotype"/>
          <w:b/>
          <w:szCs w:val="24"/>
        </w:rPr>
        <w:t xml:space="preserve">ation for Sustainability (EfS) </w:t>
      </w:r>
      <w:r w:rsidRPr="00D91862">
        <w:rPr>
          <w:rFonts w:ascii="Palatino Linotype" w:hAnsi="Palatino Linotype"/>
          <w:b/>
          <w:szCs w:val="24"/>
        </w:rPr>
        <w:t>and</w:t>
      </w:r>
      <w:r w:rsidR="000F3282" w:rsidRPr="00D91862">
        <w:rPr>
          <w:rFonts w:ascii="Palatino Linotype" w:hAnsi="Palatino Linotype"/>
          <w:b/>
          <w:szCs w:val="24"/>
        </w:rPr>
        <w:t xml:space="preserve"> Cultural Competency (CC):</w:t>
      </w:r>
      <w:r w:rsidR="00464000" w:rsidRPr="00D91862">
        <w:rPr>
          <w:rFonts w:ascii="Palatino Linotype" w:hAnsi="Palatino Linotype"/>
          <w:b/>
          <w:szCs w:val="24"/>
        </w:rPr>
        <w:t xml:space="preserve"> </w:t>
      </w:r>
    </w:p>
    <w:p w:rsidR="007130D0" w:rsidRDefault="00DC2233" w:rsidP="000F3282">
      <w:pPr>
        <w:rPr>
          <w:rFonts w:ascii="Palatino Linotype" w:hAnsi="Palatino Linotype"/>
          <w:b/>
          <w:szCs w:val="24"/>
        </w:rPr>
      </w:pPr>
      <w:r w:rsidRPr="00D91862">
        <w:rPr>
          <w:rFonts w:ascii="Palatino Linotype" w:hAnsi="Palatino Linotype"/>
          <w:b/>
          <w:szCs w:val="24"/>
        </w:rPr>
        <w:t>Where are the Connections?</w:t>
      </w:r>
    </w:p>
    <w:p w:rsidR="007130D0" w:rsidRDefault="007130D0" w:rsidP="000F3282">
      <w:pPr>
        <w:rPr>
          <w:rFonts w:ascii="Palatino Linotype" w:hAnsi="Palatino Linotype"/>
          <w:b/>
          <w:szCs w:val="24"/>
        </w:rPr>
      </w:pPr>
    </w:p>
    <w:p w:rsidR="007130D0" w:rsidRPr="00D91862" w:rsidRDefault="007130D0" w:rsidP="000F3282">
      <w:pPr>
        <w:rPr>
          <w:rFonts w:ascii="Palatino Linotype" w:hAnsi="Palatino Linotype"/>
          <w:b/>
          <w:szCs w:val="24"/>
        </w:rPr>
      </w:pPr>
      <w:r>
        <w:rPr>
          <w:rFonts w:ascii="Palatino Linotype" w:hAnsi="Palatino Linotype"/>
          <w:noProof/>
          <w:sz w:val="22"/>
          <w:szCs w:val="22"/>
        </w:rPr>
        <w:pict>
          <v:rect id="_x0000_s1030" style="position:absolute;margin-left:-6.7pt;margin-top:5.85pt;width:492.3pt;height:247.8pt;z-index:251658240" filled="f" strokecolor="#9bbb59 [3206]" strokeweight="4.5pt">
            <v:stroke linestyle="thickThin"/>
          </v:rect>
        </w:pict>
      </w:r>
    </w:p>
    <w:p w:rsidR="00F44C57" w:rsidRPr="00464000" w:rsidRDefault="00F44C57" w:rsidP="000F3282">
      <w:pPr>
        <w:rPr>
          <w:rFonts w:ascii="Palatino Linotype" w:hAnsi="Palatino Linotype"/>
          <w:sz w:val="22"/>
          <w:szCs w:val="22"/>
        </w:rPr>
      </w:pPr>
    </w:p>
    <w:p w:rsidR="00DC2233" w:rsidRDefault="00DC2233" w:rsidP="00D91862">
      <w:pPr>
        <w:jc w:val="center"/>
        <w:rPr>
          <w:rFonts w:ascii="Palatino Linotype" w:hAnsi="Palatino Linotype"/>
          <w:sz w:val="22"/>
          <w:szCs w:val="22"/>
        </w:rPr>
      </w:pPr>
      <w:r w:rsidRPr="00464000">
        <w:rPr>
          <w:rFonts w:ascii="Palatino Linotype" w:hAnsi="Palatino Linotype"/>
          <w:sz w:val="22"/>
          <w:szCs w:val="22"/>
        </w:rPr>
        <w:drawing>
          <wp:inline distT="0" distB="0" distL="0" distR="0">
            <wp:extent cx="2639090" cy="2548940"/>
            <wp:effectExtent l="19050" t="0" r="8860" b="0"/>
            <wp:docPr id="1" name="Picture 1" descr="http://cloudinstitute.org/i/graphics/cloud-diagram_2.gif"/>
            <wp:cNvGraphicFramePr/>
            <a:graphic xmlns:a="http://schemas.openxmlformats.org/drawingml/2006/main">
              <a:graphicData uri="http://schemas.openxmlformats.org/drawingml/2006/picture">
                <pic:pic xmlns:pic="http://schemas.openxmlformats.org/drawingml/2006/picture">
                  <pic:nvPicPr>
                    <pic:cNvPr id="7" name="Picture 6" descr="http://cloudinstitute.org/i/graphics/cloud-diagram_2.gif"/>
                    <pic:cNvPicPr/>
                  </pic:nvPicPr>
                  <pic:blipFill>
                    <a:blip r:embed="rId12" r:link="rId13" cstate="print"/>
                    <a:srcRect/>
                    <a:stretch>
                      <a:fillRect/>
                    </a:stretch>
                  </pic:blipFill>
                  <pic:spPr bwMode="auto">
                    <a:xfrm>
                      <a:off x="0" y="0"/>
                      <a:ext cx="2639473" cy="2549310"/>
                    </a:xfrm>
                    <a:prstGeom prst="rect">
                      <a:avLst/>
                    </a:prstGeom>
                    <a:noFill/>
                    <a:ln w="9525">
                      <a:noFill/>
                      <a:miter lim="800000"/>
                      <a:headEnd/>
                      <a:tailEnd/>
                    </a:ln>
                  </pic:spPr>
                </pic:pic>
              </a:graphicData>
            </a:graphic>
          </wp:inline>
        </w:drawing>
      </w:r>
      <w:r w:rsidRPr="00464000">
        <w:rPr>
          <w:rFonts w:ascii="Palatino Linotype" w:hAnsi="Palatino Linotype"/>
          <w:sz w:val="22"/>
          <w:szCs w:val="22"/>
        </w:rPr>
        <w:drawing>
          <wp:inline distT="0" distB="0" distL="0" distR="0">
            <wp:extent cx="2958067" cy="2207152"/>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4" cstate="print"/>
                    <a:srcRect l="29844" t="31836" r="18594" b="21777"/>
                    <a:stretch>
                      <a:fillRect/>
                    </a:stretch>
                  </pic:blipFill>
                  <pic:spPr bwMode="auto">
                    <a:xfrm>
                      <a:off x="0" y="0"/>
                      <a:ext cx="2958326" cy="2207345"/>
                    </a:xfrm>
                    <a:prstGeom prst="ellipse">
                      <a:avLst/>
                    </a:prstGeom>
                    <a:noFill/>
                    <a:ln w="9525">
                      <a:noFill/>
                      <a:miter lim="800000"/>
                      <a:headEnd/>
                      <a:tailEnd/>
                    </a:ln>
                  </pic:spPr>
                </pic:pic>
              </a:graphicData>
            </a:graphic>
          </wp:inline>
        </w:drawing>
      </w:r>
    </w:p>
    <w:p w:rsidR="007130D0" w:rsidRPr="00464000" w:rsidRDefault="007130D0" w:rsidP="00D91862">
      <w:pPr>
        <w:jc w:val="center"/>
        <w:rPr>
          <w:rFonts w:ascii="Palatino Linotype" w:hAnsi="Palatino Linotype"/>
          <w:sz w:val="22"/>
          <w:szCs w:val="22"/>
        </w:rPr>
      </w:pPr>
    </w:p>
    <w:p w:rsidR="00F44C57" w:rsidRPr="00464000" w:rsidRDefault="00F44C57" w:rsidP="000F3282">
      <w:pPr>
        <w:rPr>
          <w:rFonts w:ascii="Palatino Linotype" w:hAnsi="Palatino Linotype"/>
          <w:sz w:val="22"/>
          <w:szCs w:val="22"/>
        </w:rPr>
      </w:pPr>
    </w:p>
    <w:p w:rsidR="000F3282" w:rsidRPr="00D91862" w:rsidRDefault="00D91862" w:rsidP="000F3282">
      <w:pPr>
        <w:rPr>
          <w:rFonts w:ascii="Palatino Linotype" w:hAnsi="Palatino Linotype"/>
          <w:sz w:val="18"/>
          <w:szCs w:val="18"/>
        </w:rPr>
      </w:pPr>
      <w:r w:rsidRPr="00D91862">
        <w:rPr>
          <w:rFonts w:ascii="Palatino Linotype" w:hAnsi="Palatino Linotype"/>
          <w:sz w:val="18"/>
          <w:szCs w:val="18"/>
        </w:rPr>
        <w:t xml:space="preserve">Frameworks from </w:t>
      </w:r>
      <w:proofErr w:type="gramStart"/>
      <w:r w:rsidRPr="00D91862">
        <w:rPr>
          <w:rFonts w:ascii="Palatino Linotype" w:hAnsi="Palatino Linotype"/>
          <w:sz w:val="18"/>
          <w:szCs w:val="18"/>
        </w:rPr>
        <w:t>The</w:t>
      </w:r>
      <w:proofErr w:type="gramEnd"/>
      <w:r w:rsidRPr="00D91862">
        <w:rPr>
          <w:rFonts w:ascii="Palatino Linotype" w:hAnsi="Palatino Linotype"/>
          <w:sz w:val="18"/>
          <w:szCs w:val="18"/>
        </w:rPr>
        <w:t xml:space="preserve"> Cloud Institute for Sustainability Education (left) and Steven Jones (right)</w:t>
      </w:r>
      <w:r>
        <w:rPr>
          <w:rFonts w:ascii="Palatino Linotype" w:hAnsi="Palatino Linotype"/>
          <w:sz w:val="18"/>
          <w:szCs w:val="18"/>
        </w:rPr>
        <w:t xml:space="preserve"> describe the components and interrelationships among the components of each field</w:t>
      </w:r>
      <w:r w:rsidRPr="00D91862">
        <w:rPr>
          <w:rFonts w:ascii="Palatino Linotype" w:hAnsi="Palatino Linotype"/>
          <w:sz w:val="18"/>
          <w:szCs w:val="18"/>
        </w:rPr>
        <w:t>.</w:t>
      </w:r>
    </w:p>
    <w:p w:rsidR="00D91862" w:rsidRDefault="00D91862" w:rsidP="000F3282">
      <w:pPr>
        <w:rPr>
          <w:rFonts w:ascii="Palatino Linotype" w:hAnsi="Palatino Linotype"/>
          <w:b/>
          <w:sz w:val="22"/>
          <w:szCs w:val="22"/>
        </w:rPr>
      </w:pPr>
    </w:p>
    <w:p w:rsidR="00D91862" w:rsidRDefault="00D91862" w:rsidP="000F3282">
      <w:pPr>
        <w:rPr>
          <w:rFonts w:ascii="Palatino Linotype" w:hAnsi="Palatino Linotype"/>
          <w:b/>
          <w:sz w:val="22"/>
          <w:szCs w:val="22"/>
        </w:rPr>
      </w:pPr>
    </w:p>
    <w:p w:rsidR="00D91862" w:rsidRDefault="00D91862" w:rsidP="000F3282">
      <w:pPr>
        <w:rPr>
          <w:rFonts w:ascii="Palatino Linotype" w:hAnsi="Palatino Linotype"/>
          <w:b/>
          <w:sz w:val="22"/>
          <w:szCs w:val="22"/>
        </w:rPr>
      </w:pPr>
    </w:p>
    <w:p w:rsidR="00D91862" w:rsidRDefault="00D91862" w:rsidP="000F3282">
      <w:pPr>
        <w:rPr>
          <w:rFonts w:ascii="Palatino Linotype" w:hAnsi="Palatino Linotype"/>
          <w:b/>
          <w:sz w:val="22"/>
          <w:szCs w:val="22"/>
        </w:rPr>
      </w:pPr>
    </w:p>
    <w:p w:rsidR="00D91862" w:rsidRDefault="00D91862" w:rsidP="000F3282">
      <w:pPr>
        <w:rPr>
          <w:rFonts w:ascii="Palatino Linotype" w:hAnsi="Palatino Linotype"/>
          <w:b/>
          <w:sz w:val="22"/>
          <w:szCs w:val="22"/>
        </w:rPr>
      </w:pPr>
    </w:p>
    <w:p w:rsidR="00DC2233" w:rsidRPr="007130D0" w:rsidRDefault="00F44C57" w:rsidP="000F3282">
      <w:pPr>
        <w:rPr>
          <w:rFonts w:ascii="Palatino Linotype" w:hAnsi="Palatino Linotype"/>
          <w:b/>
          <w:szCs w:val="24"/>
        </w:rPr>
      </w:pPr>
      <w:r w:rsidRPr="007130D0">
        <w:rPr>
          <w:rFonts w:ascii="Palatino Linotype" w:hAnsi="Palatino Linotype"/>
          <w:b/>
          <w:szCs w:val="24"/>
        </w:rPr>
        <w:t xml:space="preserve">The Most Important Convergence: </w:t>
      </w:r>
      <w:r w:rsidR="00DC2233" w:rsidRPr="007130D0">
        <w:rPr>
          <w:rFonts w:ascii="Palatino Linotype" w:hAnsi="Palatino Linotype"/>
          <w:b/>
          <w:szCs w:val="24"/>
        </w:rPr>
        <w:t>A Work in Progress…</w:t>
      </w:r>
    </w:p>
    <w:p w:rsidR="00000000" w:rsidRPr="00464000" w:rsidRDefault="00C9277D" w:rsidP="000F3282">
      <w:pPr>
        <w:numPr>
          <w:ilvl w:val="0"/>
          <w:numId w:val="6"/>
        </w:numPr>
        <w:rPr>
          <w:rFonts w:ascii="Palatino Linotype" w:hAnsi="Palatino Linotype"/>
          <w:sz w:val="22"/>
          <w:szCs w:val="22"/>
        </w:rPr>
      </w:pPr>
      <w:r w:rsidRPr="00464000">
        <w:rPr>
          <w:rFonts w:ascii="Palatino Linotype" w:hAnsi="Palatino Linotype"/>
          <w:sz w:val="22"/>
          <w:szCs w:val="22"/>
        </w:rPr>
        <w:t xml:space="preserve">“The inclusion of diversity is required in order for us to thrive.”  </w:t>
      </w:r>
      <w:r w:rsidRPr="00464000">
        <w:rPr>
          <w:rFonts w:ascii="Palatino Linotype" w:hAnsi="Palatino Linotype"/>
          <w:sz w:val="22"/>
          <w:szCs w:val="22"/>
        </w:rPr>
        <w:t>-Jones</w:t>
      </w:r>
    </w:p>
    <w:p w:rsidR="00000000" w:rsidRPr="00464000" w:rsidRDefault="00C9277D" w:rsidP="000F3282">
      <w:pPr>
        <w:numPr>
          <w:ilvl w:val="0"/>
          <w:numId w:val="6"/>
        </w:numPr>
        <w:rPr>
          <w:rFonts w:ascii="Palatino Linotype" w:hAnsi="Palatino Linotype"/>
          <w:sz w:val="22"/>
          <w:szCs w:val="22"/>
        </w:rPr>
      </w:pPr>
      <w:r w:rsidRPr="00464000">
        <w:rPr>
          <w:rFonts w:ascii="Palatino Linotype" w:hAnsi="Palatino Linotype"/>
          <w:sz w:val="22"/>
          <w:szCs w:val="22"/>
        </w:rPr>
        <w:t>“Diversity makes our lives possible.”  -Cloud</w:t>
      </w:r>
    </w:p>
    <w:p w:rsidR="00000000" w:rsidRPr="00464000" w:rsidRDefault="00C9277D" w:rsidP="000F3282">
      <w:pPr>
        <w:numPr>
          <w:ilvl w:val="0"/>
          <w:numId w:val="6"/>
        </w:numPr>
        <w:rPr>
          <w:rFonts w:ascii="Palatino Linotype" w:hAnsi="Palatino Linotype"/>
          <w:sz w:val="22"/>
          <w:szCs w:val="22"/>
        </w:rPr>
      </w:pPr>
      <w:r w:rsidRPr="00464000">
        <w:rPr>
          <w:rFonts w:ascii="Palatino Linotype" w:hAnsi="Palatino Linotype"/>
          <w:sz w:val="22"/>
          <w:szCs w:val="22"/>
        </w:rPr>
        <w:t xml:space="preserve">“The inclusion of diversity is required in order for us to thrive and is a form of </w:t>
      </w:r>
      <w:proofErr w:type="spellStart"/>
      <w:r w:rsidRPr="00464000">
        <w:rPr>
          <w:rFonts w:ascii="Palatino Linotype" w:hAnsi="Palatino Linotype"/>
          <w:sz w:val="22"/>
          <w:szCs w:val="22"/>
        </w:rPr>
        <w:t>Biomimicry</w:t>
      </w:r>
      <w:proofErr w:type="spellEnd"/>
      <w:r w:rsidRPr="00464000">
        <w:rPr>
          <w:rFonts w:ascii="Palatino Linotype" w:hAnsi="Palatino Linotype"/>
          <w:sz w:val="22"/>
          <w:szCs w:val="22"/>
        </w:rPr>
        <w:t xml:space="preserve"> (mimics nature).” –Jones/Cloud</w:t>
      </w:r>
      <w:r w:rsidRPr="00464000">
        <w:rPr>
          <w:rFonts w:ascii="Palatino Linotype" w:hAnsi="Palatino Linotype"/>
          <w:b/>
          <w:bCs/>
          <w:sz w:val="22"/>
          <w:szCs w:val="22"/>
        </w:rPr>
        <w:t xml:space="preserve"> </w:t>
      </w:r>
    </w:p>
    <w:p w:rsidR="00000000" w:rsidRPr="00464000" w:rsidRDefault="00C9277D" w:rsidP="000F3282">
      <w:pPr>
        <w:numPr>
          <w:ilvl w:val="0"/>
          <w:numId w:val="6"/>
        </w:numPr>
        <w:rPr>
          <w:rFonts w:ascii="Palatino Linotype" w:hAnsi="Palatino Linotype"/>
          <w:sz w:val="22"/>
          <w:szCs w:val="22"/>
        </w:rPr>
      </w:pPr>
      <w:r w:rsidRPr="00464000">
        <w:rPr>
          <w:rFonts w:ascii="Palatino Linotype" w:hAnsi="Palatino Linotype"/>
          <w:sz w:val="22"/>
          <w:szCs w:val="22"/>
        </w:rPr>
        <w:t>“Leveraging diversity through inclusion makes our lives possible.” –Jon</w:t>
      </w:r>
      <w:r w:rsidRPr="00464000">
        <w:rPr>
          <w:rFonts w:ascii="Palatino Linotype" w:hAnsi="Palatino Linotype"/>
          <w:sz w:val="22"/>
          <w:szCs w:val="22"/>
        </w:rPr>
        <w:t xml:space="preserve">es/Cloud </w:t>
      </w:r>
    </w:p>
    <w:p w:rsidR="00DC2233" w:rsidRPr="00464000" w:rsidRDefault="00DC2233" w:rsidP="000F3282">
      <w:pPr>
        <w:rPr>
          <w:rFonts w:ascii="Palatino Linotype" w:hAnsi="Palatino Linotype"/>
          <w:sz w:val="22"/>
          <w:szCs w:val="22"/>
        </w:rPr>
      </w:pPr>
    </w:p>
    <w:p w:rsidR="000F3282" w:rsidRPr="00464000" w:rsidRDefault="000F3282" w:rsidP="000F3282">
      <w:pPr>
        <w:rPr>
          <w:rFonts w:ascii="Palatino Linotype" w:hAnsi="Palatino Linotype"/>
          <w:sz w:val="22"/>
          <w:szCs w:val="22"/>
        </w:rPr>
      </w:pPr>
    </w:p>
    <w:p w:rsidR="00D91862" w:rsidRDefault="00D91862">
      <w:pPr>
        <w:rPr>
          <w:rFonts w:ascii="Palatino Linotype" w:hAnsi="Palatino Linotype"/>
          <w:b/>
          <w:sz w:val="22"/>
          <w:szCs w:val="22"/>
        </w:rPr>
      </w:pPr>
      <w:r>
        <w:rPr>
          <w:rFonts w:ascii="Palatino Linotype" w:hAnsi="Palatino Linotype"/>
          <w:b/>
          <w:sz w:val="22"/>
          <w:szCs w:val="22"/>
        </w:rPr>
        <w:br w:type="page"/>
      </w:r>
    </w:p>
    <w:p w:rsidR="00D91862" w:rsidRDefault="00D91862" w:rsidP="000F3282">
      <w:pPr>
        <w:rPr>
          <w:rFonts w:ascii="Palatino Linotype" w:hAnsi="Palatino Linotype"/>
          <w:b/>
          <w:sz w:val="22"/>
          <w:szCs w:val="22"/>
        </w:rPr>
      </w:pPr>
    </w:p>
    <w:p w:rsidR="00F44C57" w:rsidRPr="00D91862" w:rsidRDefault="00DC2233" w:rsidP="000F3282">
      <w:pPr>
        <w:rPr>
          <w:rFonts w:ascii="Palatino Linotype" w:hAnsi="Palatino Linotype"/>
          <w:b/>
          <w:szCs w:val="24"/>
        </w:rPr>
      </w:pPr>
      <w:r w:rsidRPr="00D91862">
        <w:rPr>
          <w:rFonts w:ascii="Palatino Linotype" w:hAnsi="Palatino Linotype"/>
          <w:b/>
          <w:szCs w:val="24"/>
        </w:rPr>
        <w:t>Shared Metaphor: the Iceberg</w:t>
      </w:r>
    </w:p>
    <w:p w:rsidR="00D91862" w:rsidRPr="00D91862" w:rsidRDefault="00D91862" w:rsidP="000F3282">
      <w:pPr>
        <w:rPr>
          <w:rFonts w:ascii="Palatino Linotype" w:hAnsi="Palatino Linotype"/>
          <w:sz w:val="16"/>
          <w:szCs w:val="16"/>
        </w:rPr>
      </w:pPr>
    </w:p>
    <w:p w:rsidR="00DC2233" w:rsidRPr="00464000" w:rsidRDefault="00F44C57" w:rsidP="00D91862">
      <w:pPr>
        <w:jc w:val="center"/>
        <w:rPr>
          <w:rFonts w:ascii="Palatino Linotype" w:hAnsi="Palatino Linotype"/>
          <w:sz w:val="22"/>
          <w:szCs w:val="22"/>
        </w:rPr>
      </w:pPr>
      <w:r w:rsidRPr="00464000">
        <w:rPr>
          <w:rFonts w:ascii="Palatino Linotype" w:hAnsi="Palatino Linotype"/>
          <w:sz w:val="22"/>
          <w:szCs w:val="22"/>
        </w:rPr>
        <w:drawing>
          <wp:inline distT="0" distB="0" distL="0" distR="0">
            <wp:extent cx="3225955" cy="2340389"/>
            <wp:effectExtent l="19050" t="0" r="0" b="0"/>
            <wp:docPr id="1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5" cstate="print"/>
                    <a:srcRect l="4954" t="7171" r="2299" b="9163"/>
                    <a:stretch>
                      <a:fillRect/>
                    </a:stretch>
                  </pic:blipFill>
                  <pic:spPr bwMode="auto">
                    <a:xfrm>
                      <a:off x="0" y="0"/>
                      <a:ext cx="3227681" cy="2341641"/>
                    </a:xfrm>
                    <a:prstGeom prst="rect">
                      <a:avLst/>
                    </a:prstGeom>
                    <a:noFill/>
                  </pic:spPr>
                </pic:pic>
              </a:graphicData>
            </a:graphic>
          </wp:inline>
        </w:drawing>
      </w:r>
      <w:r w:rsidRPr="00464000">
        <w:rPr>
          <w:rFonts w:ascii="Palatino Linotype" w:hAnsi="Palatino Linotype"/>
          <w:sz w:val="22"/>
          <w:szCs w:val="22"/>
        </w:rPr>
        <w:drawing>
          <wp:inline distT="0" distB="0" distL="0" distR="0">
            <wp:extent cx="2542090" cy="2344993"/>
            <wp:effectExtent l="19050" t="0" r="0" b="0"/>
            <wp:docPr id="13" name="Picture 3" descr="PPTIcebergGraph150.pct                                         0002675D Phoebus 1                      B191BFFC:"/>
            <wp:cNvGraphicFramePr/>
            <a:graphic xmlns:a="http://schemas.openxmlformats.org/drawingml/2006/main">
              <a:graphicData uri="http://schemas.openxmlformats.org/drawingml/2006/picture">
                <pic:pic xmlns:pic="http://schemas.openxmlformats.org/drawingml/2006/picture">
                  <pic:nvPicPr>
                    <pic:cNvPr id="4" name="Picture 5" descr="PPTIcebergGraph150.pct                                         0002675D Phoebus 1                      B191BFFC:"/>
                    <pic:cNvPicPr>
                      <a:picLocks noChangeAspect="1" noChangeArrowheads="1"/>
                    </pic:cNvPicPr>
                  </pic:nvPicPr>
                  <pic:blipFill>
                    <a:blip r:embed="rId16" cstate="print"/>
                    <a:srcRect/>
                    <a:stretch>
                      <a:fillRect/>
                    </a:stretch>
                  </pic:blipFill>
                  <pic:spPr bwMode="auto">
                    <a:xfrm>
                      <a:off x="0" y="0"/>
                      <a:ext cx="2557540" cy="2359245"/>
                    </a:xfrm>
                    <a:prstGeom prst="rect">
                      <a:avLst/>
                    </a:prstGeom>
                    <a:noFill/>
                    <a:ln w="9525">
                      <a:noFill/>
                      <a:miter lim="800000"/>
                      <a:headEnd/>
                      <a:tailEnd/>
                    </a:ln>
                  </pic:spPr>
                </pic:pic>
              </a:graphicData>
            </a:graphic>
          </wp:inline>
        </w:drawing>
      </w:r>
    </w:p>
    <w:p w:rsidR="00DC2233" w:rsidRDefault="00DC2233" w:rsidP="000F3282">
      <w:pPr>
        <w:rPr>
          <w:rFonts w:ascii="Palatino Linotype" w:hAnsi="Palatino Linotype"/>
          <w:sz w:val="22"/>
          <w:szCs w:val="22"/>
        </w:rPr>
      </w:pPr>
    </w:p>
    <w:p w:rsidR="00D44417" w:rsidRPr="00464000" w:rsidRDefault="00D44417" w:rsidP="000F3282">
      <w:pPr>
        <w:rPr>
          <w:rFonts w:ascii="Palatino Linotype" w:hAnsi="Palatino Linotype"/>
          <w:sz w:val="22"/>
          <w:szCs w:val="22"/>
        </w:rPr>
      </w:pPr>
    </w:p>
    <w:p w:rsidR="00D91862" w:rsidRPr="007130D0" w:rsidRDefault="00D91862" w:rsidP="000F3282">
      <w:pPr>
        <w:rPr>
          <w:rFonts w:ascii="Palatino Linotype" w:hAnsi="Palatino Linotype"/>
          <w:b/>
          <w:szCs w:val="24"/>
        </w:rPr>
      </w:pPr>
      <w:r w:rsidRPr="007130D0">
        <w:rPr>
          <w:rFonts w:ascii="Palatino Linotype" w:hAnsi="Palatino Linotype"/>
          <w:b/>
          <w:szCs w:val="24"/>
        </w:rPr>
        <w:t>Thoughts on Mental Models:</w:t>
      </w:r>
    </w:p>
    <w:p w:rsidR="00376514" w:rsidRDefault="00DC2233" w:rsidP="000F3282">
      <w:pPr>
        <w:rPr>
          <w:rFonts w:ascii="Palatino Linotype" w:hAnsi="Palatino Linotype"/>
          <w:sz w:val="22"/>
          <w:szCs w:val="22"/>
        </w:rPr>
      </w:pPr>
      <w:r w:rsidRPr="00464000">
        <w:rPr>
          <w:rFonts w:ascii="Palatino Linotype" w:hAnsi="Palatino Linotype"/>
          <w:sz w:val="22"/>
          <w:szCs w:val="22"/>
        </w:rPr>
        <w:t>“Everything is internally consistent within the frame we are operating.”</w:t>
      </w:r>
      <w:r w:rsidR="00376514">
        <w:rPr>
          <w:rFonts w:ascii="Palatino Linotype" w:hAnsi="Palatino Linotype"/>
          <w:sz w:val="22"/>
          <w:szCs w:val="22"/>
        </w:rPr>
        <w:t xml:space="preserve">                        </w:t>
      </w:r>
      <w:r w:rsidRPr="00464000">
        <w:rPr>
          <w:rFonts w:ascii="Palatino Linotype" w:hAnsi="Palatino Linotype"/>
          <w:sz w:val="22"/>
          <w:szCs w:val="22"/>
        </w:rPr>
        <w:t>-Senge/EfS</w:t>
      </w:r>
    </w:p>
    <w:p w:rsidR="00DC2233" w:rsidRPr="00464000" w:rsidRDefault="00DC2233" w:rsidP="000F3282">
      <w:pPr>
        <w:rPr>
          <w:rFonts w:ascii="Palatino Linotype" w:hAnsi="Palatino Linotype"/>
          <w:sz w:val="22"/>
          <w:szCs w:val="22"/>
        </w:rPr>
      </w:pPr>
      <w:r w:rsidRPr="00464000">
        <w:rPr>
          <w:rFonts w:ascii="Palatino Linotype" w:hAnsi="Palatino Linotype"/>
          <w:sz w:val="22"/>
          <w:szCs w:val="22"/>
        </w:rPr>
        <w:t xml:space="preserve">“Most people make sense to themselves.” </w:t>
      </w:r>
      <w:r w:rsidR="00376514">
        <w:rPr>
          <w:rFonts w:ascii="Palatino Linotype" w:hAnsi="Palatino Linotype"/>
          <w:sz w:val="22"/>
          <w:szCs w:val="22"/>
        </w:rPr>
        <w:t xml:space="preserve">                                                                              </w:t>
      </w:r>
      <w:r w:rsidRPr="00464000">
        <w:rPr>
          <w:rFonts w:ascii="Palatino Linotype" w:hAnsi="Palatino Linotype"/>
          <w:sz w:val="22"/>
          <w:szCs w:val="22"/>
        </w:rPr>
        <w:t xml:space="preserve">-Jones/CC </w:t>
      </w:r>
    </w:p>
    <w:p w:rsidR="00DC2233" w:rsidRPr="00464000" w:rsidRDefault="00DC2233" w:rsidP="00376514">
      <w:pPr>
        <w:rPr>
          <w:rFonts w:ascii="Palatino Linotype" w:hAnsi="Palatino Linotype"/>
          <w:sz w:val="22"/>
          <w:szCs w:val="22"/>
        </w:rPr>
      </w:pPr>
      <w:r w:rsidRPr="00464000">
        <w:rPr>
          <w:rFonts w:ascii="Palatino Linotype" w:hAnsi="Palatino Linotype"/>
          <w:sz w:val="22"/>
          <w:szCs w:val="22"/>
        </w:rPr>
        <w:t xml:space="preserve">“It all begins with a change in thinking.” </w:t>
      </w:r>
      <w:r w:rsidR="00376514">
        <w:rPr>
          <w:rFonts w:ascii="Palatino Linotype" w:hAnsi="Palatino Linotype"/>
          <w:sz w:val="22"/>
          <w:szCs w:val="22"/>
        </w:rPr>
        <w:t xml:space="preserve">                                                            </w:t>
      </w:r>
      <w:r w:rsidRPr="00464000">
        <w:rPr>
          <w:rFonts w:ascii="Palatino Linotype" w:hAnsi="Palatino Linotype"/>
          <w:sz w:val="22"/>
          <w:szCs w:val="22"/>
        </w:rPr>
        <w:t xml:space="preserve">-Cloud/Jones/EfS/CC </w:t>
      </w:r>
    </w:p>
    <w:p w:rsidR="00DC2233" w:rsidRDefault="00DC2233" w:rsidP="000F3282">
      <w:pPr>
        <w:rPr>
          <w:rFonts w:ascii="Palatino Linotype" w:hAnsi="Palatino Linotype"/>
          <w:sz w:val="22"/>
          <w:szCs w:val="22"/>
        </w:rPr>
      </w:pPr>
    </w:p>
    <w:p w:rsidR="00D91862" w:rsidRPr="00464000" w:rsidRDefault="00D91862" w:rsidP="000F3282">
      <w:pPr>
        <w:rPr>
          <w:rFonts w:ascii="Palatino Linotype" w:hAnsi="Palatino Linotype"/>
          <w:sz w:val="22"/>
          <w:szCs w:val="22"/>
        </w:rPr>
      </w:pPr>
    </w:p>
    <w:p w:rsidR="00DC2233" w:rsidRPr="007130D0" w:rsidRDefault="00DC2233" w:rsidP="000F3282">
      <w:pPr>
        <w:rPr>
          <w:rFonts w:ascii="Palatino Linotype" w:hAnsi="Palatino Linotype"/>
          <w:b/>
          <w:szCs w:val="24"/>
        </w:rPr>
      </w:pPr>
      <w:r w:rsidRPr="007130D0">
        <w:rPr>
          <w:rFonts w:ascii="Palatino Linotype" w:hAnsi="Palatino Linotype"/>
          <w:b/>
          <w:szCs w:val="24"/>
        </w:rPr>
        <w:t>Shared Metaphor: the Ladder of Inference</w:t>
      </w:r>
    </w:p>
    <w:p w:rsidR="00DC2233" w:rsidRDefault="00DC2233" w:rsidP="00D91862">
      <w:pPr>
        <w:jc w:val="center"/>
        <w:rPr>
          <w:rFonts w:ascii="Palatino Linotype" w:hAnsi="Palatino Linotype"/>
          <w:sz w:val="22"/>
          <w:szCs w:val="22"/>
        </w:rPr>
      </w:pPr>
      <w:r w:rsidRPr="00464000">
        <w:rPr>
          <w:rFonts w:ascii="Palatino Linotype" w:hAnsi="Palatino Linotype"/>
          <w:sz w:val="22"/>
          <w:szCs w:val="22"/>
        </w:rPr>
        <w:drawing>
          <wp:inline distT="0" distB="0" distL="0" distR="0">
            <wp:extent cx="3002930" cy="3345365"/>
            <wp:effectExtent l="19050" t="0" r="6970" b="0"/>
            <wp:docPr id="5" name="Picture 5" descr="http://masseynetworklearningcommunities.wikispaces.com/file/view/ladder_of_inference_face.jpg/210477574/ladder_of_inference_face.jpg"/>
            <wp:cNvGraphicFramePr/>
            <a:graphic xmlns:a="http://schemas.openxmlformats.org/drawingml/2006/main">
              <a:graphicData uri="http://schemas.openxmlformats.org/drawingml/2006/picture">
                <pic:pic xmlns:pic="http://schemas.openxmlformats.org/drawingml/2006/picture">
                  <pic:nvPicPr>
                    <pic:cNvPr id="265217" name="il_fi" descr="http://masseynetworklearningcommunities.wikispaces.com/file/view/ladder_of_inference_face.jpg/210477574/ladder_of_inference_face.jpg"/>
                    <pic:cNvPicPr>
                      <a:picLocks noChangeAspect="1" noChangeArrowheads="1"/>
                    </pic:cNvPicPr>
                  </pic:nvPicPr>
                  <pic:blipFill>
                    <a:blip r:embed="rId17" cstate="print"/>
                    <a:srcRect/>
                    <a:stretch>
                      <a:fillRect/>
                    </a:stretch>
                  </pic:blipFill>
                  <pic:spPr bwMode="auto">
                    <a:xfrm>
                      <a:off x="0" y="0"/>
                      <a:ext cx="3008028" cy="3351045"/>
                    </a:xfrm>
                    <a:prstGeom prst="rect">
                      <a:avLst/>
                    </a:prstGeom>
                    <a:noFill/>
                  </pic:spPr>
                </pic:pic>
              </a:graphicData>
            </a:graphic>
          </wp:inline>
        </w:drawing>
      </w:r>
    </w:p>
    <w:p w:rsidR="00D91862" w:rsidRPr="00464000" w:rsidRDefault="00D91862" w:rsidP="000F3282">
      <w:pPr>
        <w:rPr>
          <w:rFonts w:ascii="Palatino Linotype" w:hAnsi="Palatino Linotype"/>
          <w:sz w:val="22"/>
          <w:szCs w:val="22"/>
        </w:rPr>
      </w:pPr>
    </w:p>
    <w:p w:rsidR="00157008" w:rsidRPr="007130D0" w:rsidRDefault="00DC2233" w:rsidP="00520E41">
      <w:pPr>
        <w:rPr>
          <w:rFonts w:ascii="Palatino Linotype" w:hAnsi="Palatino Linotype"/>
          <w:b/>
          <w:szCs w:val="24"/>
        </w:rPr>
      </w:pPr>
      <w:r w:rsidRPr="007130D0">
        <w:rPr>
          <w:rFonts w:ascii="Palatino Linotype" w:hAnsi="Palatino Linotype"/>
          <w:b/>
          <w:szCs w:val="24"/>
        </w:rPr>
        <w:t>The Four Elements of Cultural Competence</w:t>
      </w:r>
      <w:r w:rsidR="001D2C33">
        <w:rPr>
          <w:rFonts w:ascii="Palatino Linotype" w:hAnsi="Palatino Linotype"/>
          <w:b/>
          <w:szCs w:val="24"/>
        </w:rPr>
        <w:t xml:space="preserve"> Aligned with EfS Standards </w:t>
      </w:r>
      <w:r w:rsidR="001D2C33" w:rsidRPr="001D2C33">
        <w:rPr>
          <w:rFonts w:ascii="Palatino Linotype" w:hAnsi="Palatino Linotype"/>
          <w:sz w:val="22"/>
          <w:szCs w:val="22"/>
        </w:rPr>
        <w:t>(in red)</w:t>
      </w:r>
      <w:r w:rsidR="00376514" w:rsidRPr="007130D0">
        <w:rPr>
          <w:rFonts w:ascii="Palatino Linotype" w:hAnsi="Palatino Linotype"/>
          <w:b/>
          <w:szCs w:val="24"/>
        </w:rPr>
        <w:t>:</w:t>
      </w:r>
    </w:p>
    <w:p w:rsidR="00520E41" w:rsidRPr="00520E41" w:rsidRDefault="00520E41" w:rsidP="00520E41">
      <w:pPr>
        <w:rPr>
          <w:rFonts w:ascii="Palatino Linotype" w:hAnsi="Palatino Linotype"/>
          <w:b/>
          <w:sz w:val="22"/>
          <w:szCs w:val="22"/>
        </w:rPr>
      </w:pPr>
    </w:p>
    <w:p w:rsidR="006407B2" w:rsidRDefault="006407B2" w:rsidP="006407B2">
      <w:pPr>
        <w:jc w:val="center"/>
        <w:rPr>
          <w:rFonts w:ascii="Palatino Linotype" w:hAnsi="Palatino Linotype"/>
          <w:sz w:val="22"/>
          <w:szCs w:val="22"/>
        </w:rPr>
      </w:pPr>
    </w:p>
    <w:p w:rsidR="00520E41" w:rsidRDefault="001D2C33" w:rsidP="00520E41">
      <w:pPr>
        <w:jc w:val="center"/>
        <w:rPr>
          <w:rFonts w:ascii="Palatino Linotype" w:hAnsi="Palatino Linotype"/>
          <w:b/>
          <w:sz w:val="20"/>
        </w:rPr>
      </w:pPr>
      <w:r>
        <w:rPr>
          <w:rFonts w:ascii="Palatino Linotype" w:hAnsi="Palatino Linotype"/>
          <w:noProof/>
          <w:sz w:val="22"/>
          <w:szCs w:val="22"/>
        </w:rPr>
        <w:drawing>
          <wp:inline distT="0" distB="0" distL="0" distR="0">
            <wp:extent cx="5852160" cy="3401834"/>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1370" t="31148" r="13436" b="28737"/>
                    <a:stretch>
                      <a:fillRect/>
                    </a:stretch>
                  </pic:blipFill>
                  <pic:spPr bwMode="auto">
                    <a:xfrm>
                      <a:off x="0" y="0"/>
                      <a:ext cx="5852160" cy="3401834"/>
                    </a:xfrm>
                    <a:prstGeom prst="rect">
                      <a:avLst/>
                    </a:prstGeom>
                    <a:noFill/>
                    <a:ln w="9525">
                      <a:noFill/>
                      <a:miter lim="800000"/>
                      <a:headEnd/>
                      <a:tailEnd/>
                    </a:ln>
                  </pic:spPr>
                </pic:pic>
              </a:graphicData>
            </a:graphic>
          </wp:inline>
        </w:drawing>
      </w:r>
    </w:p>
    <w:p w:rsidR="00520E41" w:rsidRDefault="00520E41" w:rsidP="00520E41">
      <w:pPr>
        <w:jc w:val="center"/>
        <w:rPr>
          <w:rFonts w:ascii="Palatino Linotype" w:hAnsi="Palatino Linotype"/>
          <w:b/>
          <w:sz w:val="20"/>
        </w:rPr>
      </w:pPr>
    </w:p>
    <w:p w:rsidR="00520E41" w:rsidRDefault="00520E41" w:rsidP="00520E41">
      <w:pPr>
        <w:jc w:val="center"/>
        <w:rPr>
          <w:rFonts w:ascii="Palatino Linotype" w:hAnsi="Palatino Linotype"/>
          <w:b/>
          <w:szCs w:val="24"/>
        </w:rPr>
      </w:pPr>
    </w:p>
    <w:p w:rsidR="00520E41" w:rsidRDefault="00520E41" w:rsidP="00520E41">
      <w:pPr>
        <w:jc w:val="center"/>
        <w:rPr>
          <w:rFonts w:ascii="Palatino Linotype" w:hAnsi="Palatino Linotype"/>
          <w:b/>
          <w:szCs w:val="24"/>
        </w:rPr>
      </w:pPr>
    </w:p>
    <w:p w:rsidR="00520E41" w:rsidRDefault="00520E41" w:rsidP="00520E41">
      <w:pPr>
        <w:jc w:val="center"/>
        <w:rPr>
          <w:rFonts w:ascii="Palatino Linotype" w:hAnsi="Palatino Linotype"/>
          <w:b/>
          <w:szCs w:val="24"/>
        </w:rPr>
      </w:pPr>
      <w:r>
        <w:rPr>
          <w:noProof/>
        </w:rPr>
        <w:drawing>
          <wp:inline distT="0" distB="0" distL="0" distR="0">
            <wp:extent cx="3593352" cy="2651760"/>
            <wp:effectExtent l="95250" t="95250" r="102348" b="91440"/>
            <wp:docPr id="30" name="Picture 13" descr="C:\Documents and Settings\claire.FRONT-DESK\Local Settings\Temporary Internet Files\Content.Word\IMG_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laire.FRONT-DESK\Local Settings\Temporary Internet Files\Content.Word\IMG_3143.jpg"/>
                    <pic:cNvPicPr>
                      <a:picLocks noChangeAspect="1" noChangeArrowheads="1"/>
                    </pic:cNvPicPr>
                  </pic:nvPicPr>
                  <pic:blipFill>
                    <a:blip r:embed="rId19" cstate="print">
                      <a:lum contrast="40000"/>
                    </a:blip>
                    <a:srcRect/>
                    <a:stretch>
                      <a:fillRect/>
                    </a:stretch>
                  </pic:blipFill>
                  <pic:spPr bwMode="auto">
                    <a:xfrm>
                      <a:off x="0" y="0"/>
                      <a:ext cx="3593352" cy="2651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Palatino Linotype" w:hAnsi="Palatino Linotype"/>
          <w:b/>
          <w:szCs w:val="24"/>
        </w:rPr>
        <w:br w:type="page"/>
      </w:r>
    </w:p>
    <w:p w:rsidR="00150F2D" w:rsidRDefault="00150F2D" w:rsidP="000F3282">
      <w:pPr>
        <w:rPr>
          <w:rFonts w:ascii="Palatino Linotype" w:hAnsi="Palatino Linotype"/>
          <w:b/>
          <w:szCs w:val="24"/>
        </w:rPr>
      </w:pPr>
    </w:p>
    <w:p w:rsidR="00517690" w:rsidRPr="00150F2D" w:rsidRDefault="001D2C33" w:rsidP="000F3282">
      <w:pPr>
        <w:rPr>
          <w:rFonts w:ascii="Palatino Linotype" w:hAnsi="Palatino Linotype"/>
          <w:b/>
          <w:szCs w:val="24"/>
        </w:rPr>
      </w:pPr>
      <w:r>
        <w:rPr>
          <w:rFonts w:ascii="Palatino Linotype" w:hAnsi="Palatino Linotype"/>
          <w:b/>
          <w:szCs w:val="24"/>
        </w:rPr>
        <w:t>Selected Standards and Performance Indicators that are both EfS and CC:</w:t>
      </w:r>
    </w:p>
    <w:p w:rsidR="00150F2D" w:rsidRPr="00150F2D" w:rsidRDefault="00150F2D" w:rsidP="000F3282">
      <w:pPr>
        <w:rPr>
          <w:rFonts w:ascii="Palatino Linotype" w:hAnsi="Palatino Linotype"/>
          <w:sz w:val="20"/>
        </w:rPr>
      </w:pPr>
    </w:p>
    <w:p w:rsidR="00DC2233" w:rsidRPr="00BE48E3" w:rsidRDefault="00DC2233" w:rsidP="000F3282">
      <w:pPr>
        <w:rPr>
          <w:rFonts w:ascii="Palatino Linotype" w:hAnsi="Palatino Linotype"/>
          <w:b/>
          <w:bCs/>
          <w:sz w:val="20"/>
        </w:rPr>
      </w:pPr>
      <w:r w:rsidRPr="00BE48E3">
        <w:rPr>
          <w:rFonts w:ascii="Palatino Linotype" w:hAnsi="Palatino Linotype"/>
          <w:b/>
          <w:sz w:val="20"/>
        </w:rPr>
        <w:t xml:space="preserve">Standard: </w:t>
      </w:r>
      <w:r w:rsidRPr="00BE48E3">
        <w:rPr>
          <w:rFonts w:ascii="Palatino Linotype" w:hAnsi="Palatino Linotype"/>
          <w:b/>
          <w:bCs/>
          <w:sz w:val="20"/>
        </w:rPr>
        <w:t>A. Cultural Preservation and Transformation</w:t>
      </w:r>
    </w:p>
    <w:p w:rsidR="00DC2233" w:rsidRPr="00BE48E3" w:rsidRDefault="00DC2233" w:rsidP="00BE48E3">
      <w:pPr>
        <w:pStyle w:val="ListParagraph"/>
        <w:numPr>
          <w:ilvl w:val="0"/>
          <w:numId w:val="27"/>
        </w:numPr>
        <w:rPr>
          <w:rFonts w:ascii="Palatino Linotype" w:hAnsi="Palatino Linotype"/>
          <w:sz w:val="20"/>
        </w:rPr>
      </w:pPr>
      <w:r w:rsidRPr="00BE48E3">
        <w:rPr>
          <w:rFonts w:ascii="Palatino Linotype" w:hAnsi="Palatino Linotype"/>
          <w:bCs/>
          <w:sz w:val="20"/>
        </w:rPr>
        <w:t xml:space="preserve">Consider the benefits of cultural homogeneity and of cultural diversity to the sustainability of a community in a place over time.  </w:t>
      </w:r>
    </w:p>
    <w:p w:rsidR="00DC2233" w:rsidRPr="00BE48E3" w:rsidRDefault="00DC2233" w:rsidP="00BE48E3">
      <w:pPr>
        <w:pStyle w:val="ListParagraph"/>
        <w:numPr>
          <w:ilvl w:val="0"/>
          <w:numId w:val="20"/>
        </w:numPr>
        <w:rPr>
          <w:rFonts w:ascii="Palatino Linotype" w:hAnsi="Palatino Linotype"/>
          <w:sz w:val="20"/>
        </w:rPr>
      </w:pPr>
      <w:r w:rsidRPr="00BE48E3">
        <w:rPr>
          <w:rFonts w:ascii="Palatino Linotype" w:hAnsi="Palatino Linotype"/>
          <w:bCs/>
          <w:sz w:val="20"/>
        </w:rPr>
        <w:t xml:space="preserve">Use stories and the arts to document and make visible what should be preserved and what needs to change in order to contribute to the sustainability of our communities in our places over time.  </w:t>
      </w:r>
    </w:p>
    <w:p w:rsidR="00DC2233" w:rsidRPr="00150F2D" w:rsidRDefault="00DC2233" w:rsidP="000F3282">
      <w:pPr>
        <w:rPr>
          <w:rFonts w:ascii="Palatino Linotype" w:hAnsi="Palatino Linotype"/>
          <w:sz w:val="20"/>
        </w:rPr>
      </w:pPr>
    </w:p>
    <w:p w:rsidR="00DC2233" w:rsidRPr="00BE48E3" w:rsidRDefault="00DC2233" w:rsidP="000F3282">
      <w:pPr>
        <w:rPr>
          <w:rFonts w:ascii="Palatino Linotype" w:hAnsi="Palatino Linotype"/>
          <w:b/>
          <w:bCs/>
          <w:sz w:val="20"/>
        </w:rPr>
      </w:pPr>
      <w:r w:rsidRPr="00BE48E3">
        <w:rPr>
          <w:rFonts w:ascii="Palatino Linotype" w:hAnsi="Palatino Linotype"/>
          <w:b/>
          <w:sz w:val="20"/>
        </w:rPr>
        <w:t xml:space="preserve">Standard: </w:t>
      </w:r>
      <w:r w:rsidRPr="00BE48E3">
        <w:rPr>
          <w:rFonts w:ascii="Palatino Linotype" w:hAnsi="Palatino Linotype"/>
          <w:b/>
          <w:bCs/>
          <w:sz w:val="20"/>
        </w:rPr>
        <w:t>B. Responsible Local/Global Citizenship</w:t>
      </w:r>
    </w:p>
    <w:p w:rsidR="00DC2233" w:rsidRPr="00BE48E3" w:rsidRDefault="00DC2233" w:rsidP="00BE48E3">
      <w:pPr>
        <w:pStyle w:val="ListParagraph"/>
        <w:numPr>
          <w:ilvl w:val="0"/>
          <w:numId w:val="28"/>
        </w:numPr>
        <w:rPr>
          <w:rFonts w:ascii="Palatino Linotype" w:hAnsi="Palatino Linotype"/>
          <w:sz w:val="20"/>
        </w:rPr>
      </w:pPr>
      <w:r w:rsidRPr="00BE48E3">
        <w:rPr>
          <w:rFonts w:ascii="Palatino Linotype" w:hAnsi="Palatino Linotype"/>
          <w:bCs/>
          <w:sz w:val="20"/>
        </w:rPr>
        <w:t xml:space="preserve">Form an opinion about the requirements of responsible local, national, and global citizenship by synthesizing diverse perspectives on participation and governance.  </w:t>
      </w:r>
    </w:p>
    <w:p w:rsidR="00DC2233" w:rsidRPr="00BE48E3" w:rsidRDefault="00DC2233" w:rsidP="00BE48E3">
      <w:pPr>
        <w:pStyle w:val="ListParagraph"/>
        <w:numPr>
          <w:ilvl w:val="0"/>
          <w:numId w:val="21"/>
        </w:numPr>
        <w:rPr>
          <w:rFonts w:ascii="Palatino Linotype" w:hAnsi="Palatino Linotype"/>
          <w:sz w:val="20"/>
        </w:rPr>
      </w:pPr>
      <w:r w:rsidRPr="00BE48E3">
        <w:rPr>
          <w:rFonts w:ascii="Palatino Linotype" w:hAnsi="Palatino Linotype"/>
          <w:bCs/>
          <w:sz w:val="20"/>
        </w:rPr>
        <w:t xml:space="preserve">Demonstrate individual and collective respect for themselves and the Commons.  </w:t>
      </w:r>
    </w:p>
    <w:p w:rsidR="00DC2233" w:rsidRPr="00150F2D" w:rsidRDefault="00DC2233" w:rsidP="000F3282">
      <w:pPr>
        <w:rPr>
          <w:rFonts w:ascii="Palatino Linotype" w:hAnsi="Palatino Linotype"/>
          <w:sz w:val="20"/>
        </w:rPr>
      </w:pPr>
    </w:p>
    <w:p w:rsidR="00DC2233" w:rsidRPr="00BE48E3" w:rsidRDefault="00DC2233" w:rsidP="000F3282">
      <w:pPr>
        <w:rPr>
          <w:rFonts w:ascii="Palatino Linotype" w:hAnsi="Palatino Linotype"/>
          <w:b/>
          <w:bCs/>
          <w:sz w:val="20"/>
        </w:rPr>
      </w:pPr>
      <w:r w:rsidRPr="00BE48E3">
        <w:rPr>
          <w:rFonts w:ascii="Palatino Linotype" w:hAnsi="Palatino Linotype"/>
          <w:b/>
          <w:sz w:val="20"/>
        </w:rPr>
        <w:t xml:space="preserve">Standard: </w:t>
      </w:r>
      <w:r w:rsidRPr="00BE48E3">
        <w:rPr>
          <w:rFonts w:ascii="Palatino Linotype" w:hAnsi="Palatino Linotype"/>
          <w:b/>
          <w:bCs/>
          <w:sz w:val="20"/>
        </w:rPr>
        <w:t xml:space="preserve">C. </w:t>
      </w:r>
      <w:proofErr w:type="gramStart"/>
      <w:r w:rsidRPr="00BE48E3">
        <w:rPr>
          <w:rFonts w:ascii="Palatino Linotype" w:hAnsi="Palatino Linotype"/>
          <w:b/>
          <w:bCs/>
          <w:sz w:val="20"/>
        </w:rPr>
        <w:t>The</w:t>
      </w:r>
      <w:proofErr w:type="gramEnd"/>
      <w:r w:rsidRPr="00BE48E3">
        <w:rPr>
          <w:rFonts w:ascii="Palatino Linotype" w:hAnsi="Palatino Linotype"/>
          <w:b/>
          <w:bCs/>
          <w:sz w:val="20"/>
        </w:rPr>
        <w:t xml:space="preserve"> Dynamics of Systems &amp; Change</w:t>
      </w:r>
    </w:p>
    <w:p w:rsidR="00DC2233" w:rsidRPr="00BE48E3" w:rsidRDefault="00DC2233" w:rsidP="00BE48E3">
      <w:pPr>
        <w:pStyle w:val="ListParagraph"/>
        <w:numPr>
          <w:ilvl w:val="0"/>
          <w:numId w:val="29"/>
        </w:numPr>
        <w:rPr>
          <w:rFonts w:ascii="Palatino Linotype" w:hAnsi="Palatino Linotype"/>
          <w:sz w:val="20"/>
        </w:rPr>
      </w:pPr>
      <w:r w:rsidRPr="00BE48E3">
        <w:rPr>
          <w:rFonts w:ascii="Palatino Linotype" w:hAnsi="Palatino Linotype"/>
          <w:bCs/>
          <w:sz w:val="20"/>
        </w:rPr>
        <w:t xml:space="preserve">See the whole system, its parts, and their place within the system.  </w:t>
      </w:r>
    </w:p>
    <w:p w:rsidR="00DC2233" w:rsidRPr="00BE48E3" w:rsidRDefault="00DC2233" w:rsidP="00BE48E3">
      <w:pPr>
        <w:pStyle w:val="ListParagraph"/>
        <w:numPr>
          <w:ilvl w:val="0"/>
          <w:numId w:val="22"/>
        </w:numPr>
        <w:rPr>
          <w:rFonts w:ascii="Palatino Linotype" w:hAnsi="Palatino Linotype"/>
          <w:sz w:val="20"/>
        </w:rPr>
      </w:pPr>
      <w:r w:rsidRPr="00BE48E3">
        <w:rPr>
          <w:rFonts w:ascii="Palatino Linotype" w:hAnsi="Palatino Linotype"/>
          <w:bCs/>
          <w:sz w:val="20"/>
        </w:rPr>
        <w:t xml:space="preserve">Define what a system is and determine if things are or are not systems.  </w:t>
      </w:r>
    </w:p>
    <w:p w:rsidR="00DC2233" w:rsidRPr="00150F2D" w:rsidRDefault="00DC2233" w:rsidP="000F3282">
      <w:pPr>
        <w:rPr>
          <w:rFonts w:ascii="Palatino Linotype" w:hAnsi="Palatino Linotype"/>
          <w:sz w:val="20"/>
        </w:rPr>
      </w:pPr>
    </w:p>
    <w:p w:rsidR="00BF6248" w:rsidRPr="00BE48E3" w:rsidRDefault="00BF6248" w:rsidP="000F3282">
      <w:pPr>
        <w:rPr>
          <w:rFonts w:ascii="Palatino Linotype" w:hAnsi="Palatino Linotype"/>
          <w:b/>
          <w:bCs/>
          <w:sz w:val="20"/>
        </w:rPr>
      </w:pPr>
      <w:r w:rsidRPr="00BE48E3">
        <w:rPr>
          <w:rFonts w:ascii="Palatino Linotype" w:hAnsi="Palatino Linotype"/>
          <w:b/>
          <w:sz w:val="20"/>
        </w:rPr>
        <w:t xml:space="preserve">Standard: </w:t>
      </w:r>
      <w:r w:rsidRPr="00BE48E3">
        <w:rPr>
          <w:rFonts w:ascii="Palatino Linotype" w:hAnsi="Palatino Linotype"/>
          <w:b/>
          <w:bCs/>
          <w:sz w:val="20"/>
        </w:rPr>
        <w:t>D. Sustainable Economics</w:t>
      </w:r>
    </w:p>
    <w:p w:rsidR="00BF6248" w:rsidRPr="00BE48E3" w:rsidRDefault="00BF6248" w:rsidP="00BE48E3">
      <w:pPr>
        <w:pStyle w:val="ListParagraph"/>
        <w:numPr>
          <w:ilvl w:val="0"/>
          <w:numId w:val="30"/>
        </w:numPr>
        <w:rPr>
          <w:rFonts w:ascii="Palatino Linotype" w:hAnsi="Palatino Linotype"/>
          <w:sz w:val="20"/>
        </w:rPr>
      </w:pPr>
      <w:r w:rsidRPr="00BE48E3">
        <w:rPr>
          <w:rFonts w:ascii="Palatino Linotype" w:hAnsi="Palatino Linotype"/>
          <w:bCs/>
          <w:iCs/>
          <w:sz w:val="20"/>
        </w:rPr>
        <w:t xml:space="preserve">Illustrate their understanding of the relationships among ecological, economic and social systems.  </w:t>
      </w:r>
    </w:p>
    <w:p w:rsidR="00BF6248" w:rsidRPr="00BE48E3" w:rsidRDefault="00BF6248" w:rsidP="00BE48E3">
      <w:pPr>
        <w:pStyle w:val="ListParagraph"/>
        <w:numPr>
          <w:ilvl w:val="0"/>
          <w:numId w:val="23"/>
        </w:numPr>
        <w:rPr>
          <w:rFonts w:ascii="Palatino Linotype" w:hAnsi="Palatino Linotype"/>
          <w:sz w:val="20"/>
        </w:rPr>
      </w:pPr>
      <w:r w:rsidRPr="00BE48E3">
        <w:rPr>
          <w:rFonts w:ascii="Palatino Linotype" w:hAnsi="Palatino Linotype"/>
          <w:bCs/>
          <w:sz w:val="20"/>
        </w:rPr>
        <w:t xml:space="preserve">Calculate the buying power of their generation per year and take responsibility for contributing to a sustainable future by changing their consumption patterns.  </w:t>
      </w:r>
    </w:p>
    <w:p w:rsidR="00BF6248" w:rsidRPr="00150F2D" w:rsidRDefault="00BF6248" w:rsidP="000F3282">
      <w:pPr>
        <w:rPr>
          <w:rFonts w:ascii="Palatino Linotype" w:hAnsi="Palatino Linotype"/>
          <w:sz w:val="20"/>
        </w:rPr>
      </w:pPr>
    </w:p>
    <w:p w:rsidR="00BF6248" w:rsidRPr="00BE48E3" w:rsidRDefault="00BF6248" w:rsidP="000F3282">
      <w:pPr>
        <w:rPr>
          <w:rFonts w:ascii="Palatino Linotype" w:hAnsi="Palatino Linotype"/>
          <w:b/>
          <w:bCs/>
          <w:sz w:val="20"/>
        </w:rPr>
      </w:pPr>
      <w:r w:rsidRPr="00BE48E3">
        <w:rPr>
          <w:rFonts w:ascii="Palatino Linotype" w:hAnsi="Palatino Linotype"/>
          <w:b/>
          <w:sz w:val="20"/>
        </w:rPr>
        <w:t xml:space="preserve">Standard: </w:t>
      </w:r>
      <w:r w:rsidRPr="00BE48E3">
        <w:rPr>
          <w:rFonts w:ascii="Palatino Linotype" w:hAnsi="Palatino Linotype"/>
          <w:b/>
          <w:bCs/>
          <w:sz w:val="20"/>
        </w:rPr>
        <w:t>E. Healthy Commons</w:t>
      </w:r>
    </w:p>
    <w:p w:rsidR="00BF6248" w:rsidRPr="00BE48E3" w:rsidRDefault="00BF6248" w:rsidP="00BE48E3">
      <w:pPr>
        <w:pStyle w:val="ListParagraph"/>
        <w:numPr>
          <w:ilvl w:val="0"/>
          <w:numId w:val="24"/>
        </w:numPr>
        <w:rPr>
          <w:rFonts w:ascii="Palatino Linotype" w:hAnsi="Palatino Linotype"/>
          <w:sz w:val="20"/>
        </w:rPr>
      </w:pPr>
      <w:r w:rsidRPr="00BE48E3">
        <w:rPr>
          <w:rFonts w:ascii="Palatino Linotype" w:hAnsi="Palatino Linotype"/>
          <w:bCs/>
          <w:sz w:val="20"/>
        </w:rPr>
        <w:t xml:space="preserve">Develop criteria to reconcile the conflicts that exist between our individual rights and our responsibilities as citizens to tend the Commons, in relation to specific Commons.  </w:t>
      </w:r>
    </w:p>
    <w:p w:rsidR="00BF6248" w:rsidRPr="00150F2D" w:rsidRDefault="00BF6248" w:rsidP="000F3282">
      <w:pPr>
        <w:rPr>
          <w:rFonts w:ascii="Palatino Linotype" w:hAnsi="Palatino Linotype"/>
          <w:sz w:val="20"/>
        </w:rPr>
      </w:pPr>
    </w:p>
    <w:p w:rsidR="00BF6248" w:rsidRPr="00BE48E3" w:rsidRDefault="00BF6248" w:rsidP="000F3282">
      <w:pPr>
        <w:rPr>
          <w:rFonts w:ascii="Palatino Linotype" w:hAnsi="Palatino Linotype"/>
          <w:b/>
          <w:bCs/>
          <w:sz w:val="20"/>
        </w:rPr>
      </w:pPr>
      <w:r w:rsidRPr="00BE48E3">
        <w:rPr>
          <w:rFonts w:ascii="Palatino Linotype" w:hAnsi="Palatino Linotype"/>
          <w:b/>
          <w:sz w:val="20"/>
        </w:rPr>
        <w:t xml:space="preserve">Standard: </w:t>
      </w:r>
      <w:r w:rsidRPr="00BE48E3">
        <w:rPr>
          <w:rFonts w:ascii="Palatino Linotype" w:hAnsi="Palatino Linotype"/>
          <w:b/>
          <w:bCs/>
          <w:sz w:val="20"/>
        </w:rPr>
        <w:t>F. Natural Laws and Ecological Principles</w:t>
      </w:r>
    </w:p>
    <w:p w:rsidR="00BF6248" w:rsidRPr="00BE48E3" w:rsidRDefault="00BF6248" w:rsidP="00BE48E3">
      <w:pPr>
        <w:pStyle w:val="ListParagraph"/>
        <w:numPr>
          <w:ilvl w:val="0"/>
          <w:numId w:val="31"/>
        </w:numPr>
        <w:rPr>
          <w:rFonts w:ascii="Palatino Linotype" w:hAnsi="Palatino Linotype"/>
          <w:sz w:val="20"/>
        </w:rPr>
      </w:pPr>
      <w:r w:rsidRPr="00BE48E3">
        <w:rPr>
          <w:rFonts w:ascii="Palatino Linotype" w:hAnsi="Palatino Linotype"/>
          <w:bCs/>
          <w:iCs/>
          <w:sz w:val="20"/>
        </w:rPr>
        <w:t>Demonstrate awareness of the importance of a great diversity of life (biodiversity) to the long-term sustainability of humankind and other living species on Earth.</w:t>
      </w:r>
      <w:r w:rsidRPr="00BE48E3">
        <w:rPr>
          <w:rFonts w:ascii="Palatino Linotype" w:hAnsi="Palatino Linotype"/>
          <w:sz w:val="20"/>
        </w:rPr>
        <w:t xml:space="preserve"> </w:t>
      </w:r>
    </w:p>
    <w:p w:rsidR="00BF6248" w:rsidRPr="00150F2D" w:rsidRDefault="00BF6248" w:rsidP="000F3282">
      <w:pPr>
        <w:rPr>
          <w:rFonts w:ascii="Palatino Linotype" w:hAnsi="Palatino Linotype"/>
          <w:sz w:val="20"/>
        </w:rPr>
      </w:pPr>
    </w:p>
    <w:p w:rsidR="00BF6248" w:rsidRPr="00BE48E3" w:rsidRDefault="00BF6248" w:rsidP="000F3282">
      <w:pPr>
        <w:rPr>
          <w:rFonts w:ascii="Palatino Linotype" w:hAnsi="Palatino Linotype"/>
          <w:b/>
          <w:bCs/>
          <w:sz w:val="20"/>
        </w:rPr>
      </w:pPr>
      <w:r w:rsidRPr="00BE48E3">
        <w:rPr>
          <w:rFonts w:ascii="Palatino Linotype" w:hAnsi="Palatino Linotype"/>
          <w:b/>
          <w:sz w:val="20"/>
        </w:rPr>
        <w:t xml:space="preserve">Standard: </w:t>
      </w:r>
      <w:r w:rsidRPr="00BE48E3">
        <w:rPr>
          <w:rFonts w:ascii="Palatino Linotype" w:hAnsi="Palatino Linotype"/>
          <w:b/>
          <w:bCs/>
          <w:sz w:val="20"/>
        </w:rPr>
        <w:t>G. Inventing and Affecting the Future</w:t>
      </w:r>
    </w:p>
    <w:p w:rsidR="00BF6248" w:rsidRPr="00BE48E3" w:rsidRDefault="00BF6248" w:rsidP="00BE48E3">
      <w:pPr>
        <w:pStyle w:val="ListParagraph"/>
        <w:numPr>
          <w:ilvl w:val="0"/>
          <w:numId w:val="32"/>
        </w:numPr>
        <w:rPr>
          <w:rFonts w:ascii="Palatino Linotype" w:hAnsi="Palatino Linotype"/>
          <w:sz w:val="20"/>
        </w:rPr>
      </w:pPr>
      <w:r w:rsidRPr="00BE48E3">
        <w:rPr>
          <w:rFonts w:ascii="Palatino Linotype" w:hAnsi="Palatino Linotype"/>
          <w:bCs/>
          <w:sz w:val="20"/>
        </w:rPr>
        <w:t xml:space="preserve">Develop visioning skills to create a healthy and sustainable future.  </w:t>
      </w:r>
    </w:p>
    <w:p w:rsidR="00BF6248" w:rsidRPr="00BE48E3" w:rsidRDefault="00BF6248" w:rsidP="00BE48E3">
      <w:pPr>
        <w:pStyle w:val="ListParagraph"/>
        <w:numPr>
          <w:ilvl w:val="0"/>
          <w:numId w:val="24"/>
        </w:numPr>
        <w:rPr>
          <w:rFonts w:ascii="Palatino Linotype" w:hAnsi="Palatino Linotype"/>
          <w:sz w:val="20"/>
        </w:rPr>
      </w:pPr>
      <w:r w:rsidRPr="00BE48E3">
        <w:rPr>
          <w:rFonts w:ascii="Palatino Linotype" w:hAnsi="Palatino Linotype"/>
          <w:bCs/>
          <w:sz w:val="20"/>
        </w:rPr>
        <w:t xml:space="preserve">Distinguish goals from indicators (problems from symptoms).  </w:t>
      </w:r>
    </w:p>
    <w:p w:rsidR="00BF6248" w:rsidRPr="00BE48E3" w:rsidRDefault="00BF6248" w:rsidP="00BE48E3">
      <w:pPr>
        <w:pStyle w:val="ListParagraph"/>
        <w:numPr>
          <w:ilvl w:val="0"/>
          <w:numId w:val="24"/>
        </w:numPr>
        <w:rPr>
          <w:rFonts w:ascii="Palatino Linotype" w:hAnsi="Palatino Linotype"/>
          <w:sz w:val="20"/>
        </w:rPr>
      </w:pPr>
      <w:r w:rsidRPr="00BE48E3">
        <w:rPr>
          <w:rFonts w:ascii="Palatino Linotype" w:hAnsi="Palatino Linotype"/>
          <w:bCs/>
          <w:sz w:val="20"/>
        </w:rPr>
        <w:t xml:space="preserve">Identify the most upstream problems to address within their sphere of influence.  </w:t>
      </w:r>
    </w:p>
    <w:p w:rsidR="00BF6248" w:rsidRPr="00150F2D" w:rsidRDefault="00BF6248" w:rsidP="000F3282">
      <w:pPr>
        <w:rPr>
          <w:rFonts w:ascii="Palatino Linotype" w:hAnsi="Palatino Linotype"/>
          <w:sz w:val="20"/>
        </w:rPr>
      </w:pPr>
    </w:p>
    <w:p w:rsidR="00BF6248" w:rsidRPr="00BE48E3" w:rsidRDefault="00BF6248" w:rsidP="000F3282">
      <w:pPr>
        <w:rPr>
          <w:rFonts w:ascii="Palatino Linotype" w:hAnsi="Palatino Linotype"/>
          <w:b/>
          <w:bCs/>
          <w:sz w:val="20"/>
        </w:rPr>
      </w:pPr>
      <w:r w:rsidRPr="00BE48E3">
        <w:rPr>
          <w:rFonts w:ascii="Palatino Linotype" w:hAnsi="Palatino Linotype"/>
          <w:b/>
          <w:sz w:val="20"/>
        </w:rPr>
        <w:t xml:space="preserve">Standard: </w:t>
      </w:r>
      <w:r w:rsidRPr="00BE48E3">
        <w:rPr>
          <w:rFonts w:ascii="Palatino Linotype" w:hAnsi="Palatino Linotype"/>
          <w:b/>
          <w:bCs/>
          <w:sz w:val="20"/>
        </w:rPr>
        <w:t>H. Multiple Perspectives</w:t>
      </w:r>
    </w:p>
    <w:p w:rsidR="00BF6248" w:rsidRPr="00BE48E3" w:rsidRDefault="00BF6248" w:rsidP="00BE48E3">
      <w:pPr>
        <w:pStyle w:val="ListParagraph"/>
        <w:numPr>
          <w:ilvl w:val="0"/>
          <w:numId w:val="33"/>
        </w:numPr>
        <w:rPr>
          <w:rFonts w:ascii="Palatino Linotype" w:hAnsi="Palatino Linotype"/>
          <w:sz w:val="20"/>
        </w:rPr>
      </w:pPr>
      <w:r w:rsidRPr="00BE48E3">
        <w:rPr>
          <w:rFonts w:ascii="Palatino Linotype" w:hAnsi="Palatino Linotype"/>
          <w:bCs/>
          <w:sz w:val="20"/>
        </w:rPr>
        <w:t xml:space="preserve">Seek to determine the interests that underlie people’s positions and behaviors.  </w:t>
      </w:r>
    </w:p>
    <w:p w:rsidR="00BF6248" w:rsidRPr="00BE48E3" w:rsidRDefault="00BF6248" w:rsidP="00BE48E3">
      <w:pPr>
        <w:pStyle w:val="ListParagraph"/>
        <w:numPr>
          <w:ilvl w:val="0"/>
          <w:numId w:val="34"/>
        </w:numPr>
        <w:rPr>
          <w:rFonts w:ascii="Palatino Linotype" w:hAnsi="Palatino Linotype"/>
          <w:sz w:val="20"/>
        </w:rPr>
      </w:pPr>
      <w:r w:rsidRPr="00BE48E3">
        <w:rPr>
          <w:rFonts w:ascii="Palatino Linotype" w:hAnsi="Palatino Linotype"/>
          <w:bCs/>
          <w:sz w:val="20"/>
        </w:rPr>
        <w:t xml:space="preserve">Identify Author’s Purpose. </w:t>
      </w:r>
      <w:r w:rsidR="001D2C33">
        <w:rPr>
          <w:rFonts w:ascii="Palatino Linotype" w:hAnsi="Palatino Linotype"/>
          <w:bCs/>
          <w:sz w:val="20"/>
        </w:rPr>
        <w:t xml:space="preserve">(Oregon </w:t>
      </w:r>
      <w:r w:rsidRPr="00BE48E3">
        <w:rPr>
          <w:rFonts w:ascii="Palatino Linotype" w:hAnsi="Palatino Linotype"/>
          <w:bCs/>
          <w:sz w:val="20"/>
        </w:rPr>
        <w:t>Reading Standard</w:t>
      </w:r>
      <w:r w:rsidR="001D2C33">
        <w:rPr>
          <w:rFonts w:ascii="Palatino Linotype" w:hAnsi="Palatino Linotype"/>
          <w:bCs/>
          <w:sz w:val="20"/>
        </w:rPr>
        <w:t>)</w:t>
      </w:r>
      <w:r w:rsidRPr="00BE48E3">
        <w:rPr>
          <w:rFonts w:ascii="Palatino Linotype" w:hAnsi="Palatino Linotype"/>
          <w:bCs/>
          <w:sz w:val="20"/>
        </w:rPr>
        <w:t xml:space="preserve">  </w:t>
      </w:r>
    </w:p>
    <w:p w:rsidR="00BF6248" w:rsidRPr="00BE48E3" w:rsidRDefault="00BF6248" w:rsidP="00BE48E3">
      <w:pPr>
        <w:pStyle w:val="ListParagraph"/>
        <w:numPr>
          <w:ilvl w:val="0"/>
          <w:numId w:val="34"/>
        </w:numPr>
        <w:rPr>
          <w:rFonts w:ascii="Palatino Linotype" w:hAnsi="Palatino Linotype"/>
          <w:sz w:val="20"/>
        </w:rPr>
      </w:pPr>
      <w:r w:rsidRPr="00BE48E3">
        <w:rPr>
          <w:rFonts w:ascii="Palatino Linotype" w:hAnsi="Palatino Linotype"/>
          <w:bCs/>
          <w:sz w:val="20"/>
        </w:rPr>
        <w:t xml:space="preserve">Distinguish Positions from Interests (Win Win Negotiation: </w:t>
      </w:r>
      <w:r w:rsidRPr="00BE48E3">
        <w:rPr>
          <w:rFonts w:ascii="Palatino Linotype" w:hAnsi="Palatino Linotype"/>
          <w:bCs/>
          <w:sz w:val="20"/>
          <w:u w:val="single"/>
        </w:rPr>
        <w:t>Getting to Yes</w:t>
      </w:r>
      <w:r w:rsidRPr="00BE48E3">
        <w:rPr>
          <w:rFonts w:ascii="Palatino Linotype" w:hAnsi="Palatino Linotype"/>
          <w:bCs/>
          <w:sz w:val="20"/>
        </w:rPr>
        <w:t xml:space="preserve">, Fisher and </w:t>
      </w:r>
      <w:proofErr w:type="spellStart"/>
      <w:r w:rsidRPr="00BE48E3">
        <w:rPr>
          <w:rFonts w:ascii="Palatino Linotype" w:hAnsi="Palatino Linotype"/>
          <w:bCs/>
          <w:sz w:val="20"/>
        </w:rPr>
        <w:t>Ury</w:t>
      </w:r>
      <w:proofErr w:type="spellEnd"/>
      <w:r w:rsidRPr="00BE48E3">
        <w:rPr>
          <w:rFonts w:ascii="Palatino Linotype" w:hAnsi="Palatino Linotype"/>
          <w:bCs/>
          <w:sz w:val="20"/>
        </w:rPr>
        <w:t>, Harvard School of Negotiation)</w:t>
      </w:r>
      <w:r w:rsidRPr="00BE48E3">
        <w:rPr>
          <w:rFonts w:ascii="Palatino Linotype" w:hAnsi="Palatino Linotype"/>
          <w:sz w:val="20"/>
        </w:rPr>
        <w:t xml:space="preserve"> </w:t>
      </w:r>
    </w:p>
    <w:p w:rsidR="00BF6248" w:rsidRPr="00150F2D" w:rsidRDefault="00BF6248" w:rsidP="000F3282">
      <w:pPr>
        <w:rPr>
          <w:rFonts w:ascii="Palatino Linotype" w:hAnsi="Palatino Linotype"/>
          <w:sz w:val="20"/>
        </w:rPr>
      </w:pPr>
      <w:r w:rsidRPr="00150F2D">
        <w:rPr>
          <w:rFonts w:ascii="Palatino Linotype" w:hAnsi="Palatino Linotype"/>
          <w:bCs/>
          <w:sz w:val="20"/>
        </w:rPr>
        <w:t xml:space="preserve">   </w:t>
      </w:r>
    </w:p>
    <w:p w:rsidR="00BF6248" w:rsidRPr="00BE48E3" w:rsidRDefault="00BA736F" w:rsidP="000F3282">
      <w:pPr>
        <w:rPr>
          <w:rFonts w:ascii="Palatino Linotype" w:hAnsi="Palatino Linotype"/>
          <w:b/>
          <w:bCs/>
          <w:sz w:val="20"/>
        </w:rPr>
      </w:pPr>
      <w:r w:rsidRPr="00BE48E3">
        <w:rPr>
          <w:rFonts w:ascii="Palatino Linotype" w:hAnsi="Palatino Linotype"/>
          <w:b/>
          <w:sz w:val="20"/>
        </w:rPr>
        <w:t xml:space="preserve">Standard: </w:t>
      </w:r>
      <w:r w:rsidRPr="00BE48E3">
        <w:rPr>
          <w:rFonts w:ascii="Palatino Linotype" w:hAnsi="Palatino Linotype"/>
          <w:b/>
          <w:bCs/>
          <w:sz w:val="20"/>
        </w:rPr>
        <w:t>I. A Sense</w:t>
      </w:r>
      <w:r w:rsidR="00D44417" w:rsidRPr="00BE48E3">
        <w:rPr>
          <w:rFonts w:ascii="Palatino Linotype" w:hAnsi="Palatino Linotype"/>
          <w:b/>
          <w:bCs/>
          <w:sz w:val="20"/>
        </w:rPr>
        <w:t xml:space="preserve"> </w:t>
      </w:r>
      <w:r w:rsidRPr="00BE48E3">
        <w:rPr>
          <w:rFonts w:ascii="Palatino Linotype" w:hAnsi="Palatino Linotype"/>
          <w:b/>
          <w:bCs/>
          <w:sz w:val="20"/>
        </w:rPr>
        <w:t>of Place</w:t>
      </w:r>
    </w:p>
    <w:p w:rsidR="00BA736F" w:rsidRPr="00BE48E3" w:rsidRDefault="00BA736F" w:rsidP="00BE48E3">
      <w:pPr>
        <w:pStyle w:val="ListParagraph"/>
        <w:numPr>
          <w:ilvl w:val="0"/>
          <w:numId w:val="35"/>
        </w:numPr>
        <w:rPr>
          <w:rFonts w:ascii="Palatino Linotype" w:hAnsi="Palatino Linotype"/>
          <w:sz w:val="20"/>
        </w:rPr>
      </w:pPr>
      <w:r w:rsidRPr="00BE48E3">
        <w:rPr>
          <w:rFonts w:ascii="Palatino Linotype" w:hAnsi="Palatino Linotype"/>
          <w:bCs/>
          <w:sz w:val="20"/>
        </w:rPr>
        <w:t xml:space="preserve">Create a celebration of the unique cultural character of a place.  </w:t>
      </w:r>
    </w:p>
    <w:p w:rsidR="00BA736F" w:rsidRPr="00BE48E3" w:rsidRDefault="00BA736F" w:rsidP="00BE48E3">
      <w:pPr>
        <w:pStyle w:val="ListParagraph"/>
        <w:numPr>
          <w:ilvl w:val="0"/>
          <w:numId w:val="35"/>
        </w:numPr>
        <w:rPr>
          <w:rFonts w:ascii="Palatino Linotype" w:hAnsi="Palatino Linotype"/>
          <w:sz w:val="22"/>
          <w:szCs w:val="22"/>
        </w:rPr>
      </w:pPr>
      <w:r w:rsidRPr="00BE48E3">
        <w:rPr>
          <w:rFonts w:ascii="Palatino Linotype" w:hAnsi="Palatino Linotype"/>
          <w:bCs/>
          <w:sz w:val="20"/>
        </w:rPr>
        <w:t>Engage in goal setting/future visioning.</w:t>
      </w:r>
      <w:r w:rsidRPr="00BE48E3">
        <w:rPr>
          <w:rFonts w:ascii="Palatino Linotype" w:hAnsi="Palatino Linotype"/>
          <w:bCs/>
          <w:sz w:val="22"/>
          <w:szCs w:val="22"/>
        </w:rPr>
        <w:t xml:space="preserve">  </w:t>
      </w:r>
    </w:p>
    <w:p w:rsidR="00164C86" w:rsidRDefault="00BA736F" w:rsidP="00150F2D">
      <w:pPr>
        <w:rPr>
          <w:rFonts w:ascii="Palatino Linotype" w:hAnsi="Palatino Linotype"/>
          <w:sz w:val="22"/>
          <w:szCs w:val="22"/>
        </w:rPr>
      </w:pPr>
      <w:r w:rsidRPr="00464000">
        <w:rPr>
          <w:rFonts w:ascii="Palatino Linotype" w:hAnsi="Palatino Linotype"/>
          <w:b/>
          <w:bCs/>
          <w:sz w:val="22"/>
          <w:szCs w:val="22"/>
        </w:rPr>
        <w:lastRenderedPageBreak/>
        <w:t> </w:t>
      </w:r>
      <w:r w:rsidRPr="00464000">
        <w:rPr>
          <w:rFonts w:ascii="Palatino Linotype" w:hAnsi="Palatino Linotype"/>
          <w:sz w:val="22"/>
          <w:szCs w:val="22"/>
        </w:rPr>
        <w:t xml:space="preserve"> </w:t>
      </w:r>
    </w:p>
    <w:p w:rsidR="00164C86" w:rsidRDefault="00164C86" w:rsidP="00D44417">
      <w:pPr>
        <w:jc w:val="center"/>
        <w:rPr>
          <w:rFonts w:ascii="Palatino Linotype" w:hAnsi="Palatino Linotype"/>
          <w:sz w:val="22"/>
          <w:szCs w:val="22"/>
        </w:rPr>
      </w:pPr>
    </w:p>
    <w:p w:rsidR="000D05D0" w:rsidRDefault="009141D9" w:rsidP="000D05D0">
      <w:pPr>
        <w:rPr>
          <w:rFonts w:ascii="Palatino Linotype" w:hAnsi="Palatino Linotype"/>
          <w:b/>
          <w:szCs w:val="24"/>
        </w:rPr>
      </w:pPr>
      <w:r w:rsidRPr="004463E5">
        <w:rPr>
          <w:rFonts w:ascii="Palatino Linotype" w:hAnsi="Palatino Linotype"/>
          <w:b/>
          <w:szCs w:val="24"/>
        </w:rPr>
        <w:t>Visualizations of EfS and CC synergies:</w:t>
      </w:r>
    </w:p>
    <w:p w:rsidR="00516CDA" w:rsidRPr="00516CDA" w:rsidRDefault="00516CDA" w:rsidP="000D05D0">
      <w:pPr>
        <w:rPr>
          <w:rFonts w:ascii="Palatino Linotype" w:hAnsi="Palatino Linotype"/>
          <w:b/>
          <w:sz w:val="8"/>
          <w:szCs w:val="8"/>
        </w:rPr>
      </w:pPr>
    </w:p>
    <w:p w:rsidR="000D05D0" w:rsidRPr="000D05D0" w:rsidRDefault="00516CDA" w:rsidP="000D05D0">
      <w:pPr>
        <w:jc w:val="center"/>
        <w:rPr>
          <w:rFonts w:ascii="Palatino Linotype" w:hAnsi="Palatino Linotype"/>
          <w:sz w:val="16"/>
          <w:szCs w:val="16"/>
        </w:rPr>
      </w:pPr>
      <w:r>
        <w:rPr>
          <w:noProof/>
        </w:rPr>
        <w:drawing>
          <wp:inline distT="0" distB="0" distL="0" distR="0">
            <wp:extent cx="2531760" cy="3474720"/>
            <wp:effectExtent l="133350" t="76200" r="116190" b="87630"/>
            <wp:docPr id="35" name="Picture 7" descr="C:\Documents and Settings\claire.FRONT-DESK\Local Settings\Temporary Internet Files\Content.Word\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laire.FRONT-DESK\Local Settings\Temporary Internet Files\Content.Word\IMG_3147.jpg"/>
                    <pic:cNvPicPr>
                      <a:picLocks noChangeAspect="1" noChangeArrowheads="1"/>
                    </pic:cNvPicPr>
                  </pic:nvPicPr>
                  <pic:blipFill>
                    <a:blip r:embed="rId20" cstate="print"/>
                    <a:srcRect l="4665" t="7661" r="5878"/>
                    <a:stretch>
                      <a:fillRect/>
                    </a:stretch>
                  </pic:blipFill>
                  <pic:spPr bwMode="auto">
                    <a:xfrm>
                      <a:off x="0" y="0"/>
                      <a:ext cx="2531760" cy="3474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Palatino Linotype" w:hAnsi="Palatino Linotype"/>
          <w:sz w:val="22"/>
          <w:szCs w:val="22"/>
        </w:rPr>
        <w:t xml:space="preserve"> </w:t>
      </w:r>
      <w:r>
        <w:rPr>
          <w:noProof/>
        </w:rPr>
        <w:drawing>
          <wp:inline distT="0" distB="0" distL="0" distR="0">
            <wp:extent cx="2772859" cy="3474720"/>
            <wp:effectExtent l="114300" t="76200" r="122741" b="87630"/>
            <wp:docPr id="34" name="Picture 10" descr="C:\Documents and Settings\claire.FRONT-DESK\Local Settings\Temporary Internet Files\Content.Word\IMG_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laire.FRONT-DESK\Local Settings\Temporary Internet Files\Content.Word\IMG_3154.jpg"/>
                    <pic:cNvPicPr>
                      <a:picLocks noChangeAspect="1" noChangeArrowheads="1"/>
                    </pic:cNvPicPr>
                  </pic:nvPicPr>
                  <pic:blipFill>
                    <a:blip r:embed="rId21" cstate="print"/>
                    <a:srcRect t="3629" b="4032"/>
                    <a:stretch>
                      <a:fillRect/>
                    </a:stretch>
                  </pic:blipFill>
                  <pic:spPr bwMode="auto">
                    <a:xfrm>
                      <a:off x="0" y="0"/>
                      <a:ext cx="2772859" cy="3474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D05D0">
        <w:rPr>
          <w:rFonts w:ascii="Palatino Linotype" w:hAnsi="Palatino Linotype"/>
          <w:sz w:val="22"/>
          <w:szCs w:val="22"/>
        </w:rPr>
        <w:t xml:space="preserve">   </w:t>
      </w:r>
    </w:p>
    <w:p w:rsidR="009141D9" w:rsidRDefault="000D05D0" w:rsidP="000D05D0">
      <w:pPr>
        <w:jc w:val="center"/>
        <w:rPr>
          <w:rFonts w:ascii="Palatino Linotype" w:hAnsi="Palatino Linotype"/>
          <w:b/>
          <w:szCs w:val="24"/>
        </w:rPr>
      </w:pPr>
      <w:r w:rsidRPr="00464000">
        <w:rPr>
          <w:rFonts w:ascii="Palatino Linotype" w:hAnsi="Palatino Linotype"/>
          <w:sz w:val="22"/>
          <w:szCs w:val="22"/>
        </w:rPr>
        <w:drawing>
          <wp:inline distT="0" distB="0" distL="0" distR="0">
            <wp:extent cx="3935287" cy="3566160"/>
            <wp:effectExtent l="95250" t="76200" r="103313" b="7239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07" name="Picture 3"/>
                    <pic:cNvPicPr>
                      <a:picLocks noChangeAspect="1" noChangeArrowheads="1"/>
                    </pic:cNvPicPr>
                  </pic:nvPicPr>
                  <pic:blipFill>
                    <a:blip r:embed="rId22" cstate="print">
                      <a:lum/>
                    </a:blip>
                    <a:srcRect/>
                    <a:stretch>
                      <a:fillRect/>
                    </a:stretch>
                  </pic:blipFill>
                  <pic:spPr bwMode="auto">
                    <a:xfrm>
                      <a:off x="0" y="0"/>
                      <a:ext cx="3935287" cy="3566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141D9">
        <w:rPr>
          <w:rFonts w:ascii="Palatino Linotype" w:hAnsi="Palatino Linotype"/>
          <w:b/>
          <w:szCs w:val="24"/>
        </w:rPr>
        <w:br w:type="page"/>
      </w:r>
    </w:p>
    <w:p w:rsidR="009141D9" w:rsidRDefault="009141D9" w:rsidP="000F3282">
      <w:pPr>
        <w:rPr>
          <w:rFonts w:ascii="Palatino Linotype" w:hAnsi="Palatino Linotype"/>
          <w:b/>
          <w:szCs w:val="24"/>
        </w:rPr>
      </w:pPr>
    </w:p>
    <w:p w:rsidR="009141D9" w:rsidRDefault="009141D9" w:rsidP="000F3282">
      <w:pPr>
        <w:rPr>
          <w:rFonts w:ascii="Palatino Linotype" w:hAnsi="Palatino Linotype"/>
          <w:b/>
          <w:szCs w:val="24"/>
        </w:rPr>
      </w:pPr>
    </w:p>
    <w:p w:rsidR="00BA736F" w:rsidRPr="00D44417" w:rsidRDefault="00BA736F" w:rsidP="000F3282">
      <w:pPr>
        <w:rPr>
          <w:rFonts w:ascii="Palatino Linotype" w:hAnsi="Palatino Linotype"/>
          <w:b/>
          <w:szCs w:val="24"/>
        </w:rPr>
      </w:pPr>
      <w:r w:rsidRPr="00D44417">
        <w:rPr>
          <w:rFonts w:ascii="Palatino Linotype" w:hAnsi="Palatino Linotype"/>
          <w:b/>
          <w:szCs w:val="24"/>
        </w:rPr>
        <w:t>EfS &amp; CC: Shared Philosophies</w:t>
      </w:r>
    </w:p>
    <w:p w:rsidR="00000000" w:rsidRPr="00464000" w:rsidRDefault="00C9277D" w:rsidP="000F3282">
      <w:pPr>
        <w:numPr>
          <w:ilvl w:val="0"/>
          <w:numId w:val="7"/>
        </w:numPr>
        <w:rPr>
          <w:rFonts w:ascii="Palatino Linotype" w:hAnsi="Palatino Linotype"/>
          <w:sz w:val="22"/>
          <w:szCs w:val="22"/>
        </w:rPr>
      </w:pPr>
      <w:r w:rsidRPr="00464000">
        <w:rPr>
          <w:rFonts w:ascii="Palatino Linotype" w:hAnsi="Palatino Linotype"/>
          <w:sz w:val="22"/>
          <w:szCs w:val="22"/>
        </w:rPr>
        <w:t xml:space="preserve">All students can learn and </w:t>
      </w:r>
      <w:r w:rsidR="00547B70">
        <w:rPr>
          <w:rFonts w:ascii="Palatino Linotype" w:hAnsi="Palatino Linotype"/>
          <w:sz w:val="22"/>
          <w:szCs w:val="22"/>
        </w:rPr>
        <w:t xml:space="preserve">can </w:t>
      </w:r>
      <w:r w:rsidRPr="00464000">
        <w:rPr>
          <w:rFonts w:ascii="Palatino Linotype" w:hAnsi="Palatino Linotype"/>
          <w:sz w:val="22"/>
          <w:szCs w:val="22"/>
        </w:rPr>
        <w:t>meet high standards.</w:t>
      </w:r>
    </w:p>
    <w:p w:rsidR="00000000" w:rsidRPr="00464000" w:rsidRDefault="00164C86" w:rsidP="000F3282">
      <w:pPr>
        <w:numPr>
          <w:ilvl w:val="0"/>
          <w:numId w:val="7"/>
        </w:numPr>
        <w:rPr>
          <w:rFonts w:ascii="Palatino Linotype" w:hAnsi="Palatino Linotype"/>
          <w:sz w:val="22"/>
          <w:szCs w:val="22"/>
        </w:rPr>
      </w:pPr>
      <w:r>
        <w:rPr>
          <w:rFonts w:ascii="Palatino Linotype" w:hAnsi="Palatino Linotype"/>
          <w:sz w:val="22"/>
          <w:szCs w:val="22"/>
        </w:rPr>
        <w:t>All students have the right</w:t>
      </w:r>
      <w:r w:rsidR="00C9277D" w:rsidRPr="00464000">
        <w:rPr>
          <w:rFonts w:ascii="Palatino Linotype" w:hAnsi="Palatino Linotype"/>
          <w:sz w:val="22"/>
          <w:szCs w:val="22"/>
        </w:rPr>
        <w:t xml:space="preserve"> to be honored as individuals.</w:t>
      </w:r>
    </w:p>
    <w:p w:rsidR="00000000" w:rsidRPr="00464000" w:rsidRDefault="00C9277D" w:rsidP="000F3282">
      <w:pPr>
        <w:numPr>
          <w:ilvl w:val="0"/>
          <w:numId w:val="7"/>
        </w:numPr>
        <w:rPr>
          <w:rFonts w:ascii="Palatino Linotype" w:hAnsi="Palatino Linotype"/>
          <w:sz w:val="22"/>
          <w:szCs w:val="22"/>
        </w:rPr>
      </w:pPr>
      <w:r w:rsidRPr="00464000">
        <w:rPr>
          <w:rFonts w:ascii="Palatino Linotype" w:hAnsi="Palatino Linotype"/>
          <w:sz w:val="22"/>
          <w:szCs w:val="22"/>
        </w:rPr>
        <w:t>Diversity makes our lives possible and contributes to res</w:t>
      </w:r>
      <w:r w:rsidRPr="00464000">
        <w:rPr>
          <w:rFonts w:ascii="Palatino Linotype" w:hAnsi="Palatino Linotype"/>
          <w:sz w:val="22"/>
          <w:szCs w:val="22"/>
        </w:rPr>
        <w:t>ilience (at all levels).</w:t>
      </w:r>
    </w:p>
    <w:p w:rsidR="00BA736F" w:rsidRPr="00164C86" w:rsidRDefault="00C9277D" w:rsidP="000F3282">
      <w:pPr>
        <w:numPr>
          <w:ilvl w:val="0"/>
          <w:numId w:val="7"/>
        </w:numPr>
        <w:rPr>
          <w:rFonts w:ascii="Palatino Linotype" w:hAnsi="Palatino Linotype"/>
          <w:sz w:val="22"/>
          <w:szCs w:val="22"/>
        </w:rPr>
      </w:pPr>
      <w:r w:rsidRPr="00464000">
        <w:rPr>
          <w:rFonts w:ascii="Palatino Linotype" w:hAnsi="Palatino Linotype"/>
          <w:sz w:val="22"/>
          <w:szCs w:val="22"/>
        </w:rPr>
        <w:t xml:space="preserve">Reflective practices improve </w:t>
      </w:r>
      <w:proofErr w:type="gramStart"/>
      <w:r w:rsidRPr="00464000">
        <w:rPr>
          <w:rFonts w:ascii="Palatino Linotype" w:hAnsi="Palatino Linotype"/>
          <w:sz w:val="22"/>
          <w:szCs w:val="22"/>
        </w:rPr>
        <w:t xml:space="preserve">education </w:t>
      </w:r>
      <w:r w:rsidR="00547B70">
        <w:rPr>
          <w:rFonts w:ascii="Palatino Linotype" w:hAnsi="Palatino Linotype"/>
          <w:sz w:val="22"/>
          <w:szCs w:val="22"/>
        </w:rPr>
        <w:t>.</w:t>
      </w:r>
      <w:proofErr w:type="gramEnd"/>
    </w:p>
    <w:p w:rsidR="00000000" w:rsidRPr="00464000" w:rsidRDefault="00C9277D" w:rsidP="000F3282">
      <w:pPr>
        <w:numPr>
          <w:ilvl w:val="0"/>
          <w:numId w:val="8"/>
        </w:numPr>
        <w:rPr>
          <w:rFonts w:ascii="Palatino Linotype" w:hAnsi="Palatino Linotype"/>
          <w:sz w:val="22"/>
          <w:szCs w:val="22"/>
        </w:rPr>
      </w:pPr>
      <w:r w:rsidRPr="00464000">
        <w:rPr>
          <w:rFonts w:ascii="Palatino Linotype" w:hAnsi="Palatino Linotype"/>
          <w:sz w:val="22"/>
          <w:szCs w:val="22"/>
        </w:rPr>
        <w:t xml:space="preserve">Understanding EfS and Cultural Competency can strengthen educational curriculum and practices. </w:t>
      </w:r>
    </w:p>
    <w:p w:rsidR="00000000" w:rsidRDefault="00C9277D" w:rsidP="000F3282">
      <w:pPr>
        <w:numPr>
          <w:ilvl w:val="0"/>
          <w:numId w:val="8"/>
        </w:numPr>
        <w:rPr>
          <w:rFonts w:ascii="Palatino Linotype" w:hAnsi="Palatino Linotype"/>
          <w:sz w:val="22"/>
          <w:szCs w:val="22"/>
        </w:rPr>
      </w:pPr>
      <w:r w:rsidRPr="00464000">
        <w:rPr>
          <w:rFonts w:ascii="Palatino Linotype" w:hAnsi="Palatino Linotype"/>
          <w:sz w:val="22"/>
          <w:szCs w:val="22"/>
        </w:rPr>
        <w:t xml:space="preserve">EfS and Cultural Competency standards can act </w:t>
      </w:r>
      <w:r w:rsidRPr="00464000">
        <w:rPr>
          <w:rFonts w:ascii="Palatino Linotype" w:hAnsi="Palatino Linotype"/>
          <w:sz w:val="22"/>
          <w:szCs w:val="22"/>
        </w:rPr>
        <w:t xml:space="preserve">as a hub for building collective capacities and strategic vision amongst all stake holders in the service of the future we want. </w:t>
      </w:r>
    </w:p>
    <w:p w:rsidR="00D44417" w:rsidRDefault="00D44417" w:rsidP="00D44417">
      <w:pPr>
        <w:ind w:left="720"/>
        <w:rPr>
          <w:rFonts w:ascii="Palatino Linotype" w:hAnsi="Palatino Linotype"/>
          <w:sz w:val="22"/>
          <w:szCs w:val="22"/>
        </w:rPr>
      </w:pPr>
    </w:p>
    <w:p w:rsidR="00F155A8" w:rsidRDefault="00F155A8" w:rsidP="00D44417">
      <w:pPr>
        <w:ind w:left="720"/>
        <w:rPr>
          <w:rFonts w:ascii="Palatino Linotype" w:hAnsi="Palatino Linotype"/>
          <w:sz w:val="22"/>
          <w:szCs w:val="22"/>
        </w:rPr>
      </w:pPr>
    </w:p>
    <w:p w:rsidR="009141D9" w:rsidRPr="00464000" w:rsidRDefault="009141D9" w:rsidP="00D44417">
      <w:pPr>
        <w:ind w:left="720"/>
        <w:rPr>
          <w:rFonts w:ascii="Palatino Linotype" w:hAnsi="Palatino Linotype"/>
          <w:sz w:val="22"/>
          <w:szCs w:val="22"/>
        </w:rPr>
      </w:pPr>
    </w:p>
    <w:p w:rsidR="00E129E9" w:rsidRPr="00D44417" w:rsidRDefault="00E129E9" w:rsidP="000F3282">
      <w:pPr>
        <w:rPr>
          <w:rFonts w:ascii="Palatino Linotype" w:hAnsi="Palatino Linotype"/>
          <w:b/>
          <w:szCs w:val="24"/>
        </w:rPr>
      </w:pPr>
      <w:r w:rsidRPr="00D44417">
        <w:rPr>
          <w:rFonts w:ascii="Palatino Linotype" w:hAnsi="Palatino Linotype"/>
          <w:b/>
          <w:szCs w:val="24"/>
        </w:rPr>
        <w:t>EfS &amp; CC: Shared Instructional Practices</w:t>
      </w:r>
    </w:p>
    <w:p w:rsidR="00000000" w:rsidRPr="00464000" w:rsidRDefault="00C9277D" w:rsidP="000F3282">
      <w:pPr>
        <w:numPr>
          <w:ilvl w:val="0"/>
          <w:numId w:val="8"/>
        </w:numPr>
        <w:rPr>
          <w:rFonts w:ascii="Palatino Linotype" w:hAnsi="Palatino Linotype"/>
          <w:sz w:val="22"/>
          <w:szCs w:val="22"/>
        </w:rPr>
      </w:pPr>
      <w:r w:rsidRPr="00464000">
        <w:rPr>
          <w:rFonts w:ascii="Palatino Linotype" w:hAnsi="Palatino Linotype"/>
          <w:sz w:val="22"/>
          <w:szCs w:val="22"/>
        </w:rPr>
        <w:t>Educators use standards and assessment-driven curricula and instruction to provide the support and the chal</w:t>
      </w:r>
      <w:r w:rsidRPr="00464000">
        <w:rPr>
          <w:rFonts w:ascii="Palatino Linotype" w:hAnsi="Palatino Linotype"/>
          <w:sz w:val="22"/>
          <w:szCs w:val="22"/>
        </w:rPr>
        <w:t xml:space="preserve">lenges necessary for individual students to recognize and achieve their educational potential. </w:t>
      </w:r>
    </w:p>
    <w:p w:rsidR="00000000" w:rsidRPr="00464000" w:rsidRDefault="00C9277D" w:rsidP="000F3282">
      <w:pPr>
        <w:numPr>
          <w:ilvl w:val="0"/>
          <w:numId w:val="8"/>
        </w:numPr>
        <w:rPr>
          <w:rFonts w:ascii="Palatino Linotype" w:hAnsi="Palatino Linotype"/>
          <w:sz w:val="22"/>
          <w:szCs w:val="22"/>
        </w:rPr>
      </w:pPr>
      <w:r w:rsidRPr="00464000">
        <w:rPr>
          <w:rFonts w:ascii="Palatino Linotype" w:hAnsi="Palatino Linotype"/>
          <w:sz w:val="22"/>
          <w:szCs w:val="22"/>
        </w:rPr>
        <w:t>Educators continually read the feedback (</w:t>
      </w:r>
      <w:proofErr w:type="spellStart"/>
      <w:r w:rsidRPr="00464000">
        <w:rPr>
          <w:rFonts w:ascii="Palatino Linotype" w:hAnsi="Palatino Linotype"/>
          <w:sz w:val="22"/>
          <w:szCs w:val="22"/>
        </w:rPr>
        <w:t>assess</w:t>
      </w:r>
      <w:proofErr w:type="spellEnd"/>
      <w:r w:rsidRPr="00464000">
        <w:rPr>
          <w:rFonts w:ascii="Palatino Linotype" w:hAnsi="Palatino Linotype"/>
          <w:sz w:val="22"/>
          <w:szCs w:val="22"/>
        </w:rPr>
        <w:t xml:space="preserve"> and analyze) to improve practices over time.</w:t>
      </w:r>
    </w:p>
    <w:p w:rsidR="00000000" w:rsidRPr="00464000" w:rsidRDefault="00C9277D" w:rsidP="000F3282">
      <w:pPr>
        <w:numPr>
          <w:ilvl w:val="0"/>
          <w:numId w:val="8"/>
        </w:numPr>
        <w:rPr>
          <w:rFonts w:ascii="Palatino Linotype" w:hAnsi="Palatino Linotype"/>
          <w:sz w:val="22"/>
          <w:szCs w:val="22"/>
        </w:rPr>
      </w:pPr>
      <w:r w:rsidRPr="00464000">
        <w:rPr>
          <w:rFonts w:ascii="Palatino Linotype" w:hAnsi="Palatino Linotype"/>
          <w:sz w:val="22"/>
          <w:szCs w:val="22"/>
        </w:rPr>
        <w:t>Educators use backwards design to create and implement interdisci</w:t>
      </w:r>
      <w:r w:rsidRPr="00464000">
        <w:rPr>
          <w:rFonts w:ascii="Palatino Linotype" w:hAnsi="Palatino Linotype"/>
          <w:sz w:val="22"/>
          <w:szCs w:val="22"/>
        </w:rPr>
        <w:t xml:space="preserve">plinary curricula that integrates principles of EfS and cultural competency. </w:t>
      </w:r>
    </w:p>
    <w:p w:rsidR="00000000" w:rsidRPr="00464000" w:rsidRDefault="00C9277D" w:rsidP="000F3282">
      <w:pPr>
        <w:numPr>
          <w:ilvl w:val="0"/>
          <w:numId w:val="8"/>
        </w:numPr>
        <w:rPr>
          <w:rFonts w:ascii="Palatino Linotype" w:hAnsi="Palatino Linotype"/>
          <w:sz w:val="22"/>
          <w:szCs w:val="22"/>
        </w:rPr>
      </w:pPr>
      <w:r w:rsidRPr="00464000">
        <w:rPr>
          <w:rFonts w:ascii="Palatino Linotype" w:hAnsi="Palatino Linotype"/>
          <w:sz w:val="22"/>
          <w:szCs w:val="22"/>
        </w:rPr>
        <w:t xml:space="preserve">Educators incorporate place-based methodologies to incorporate local ways of knowing and an understanding of historical and cultural knowledge relevant to their work.    </w:t>
      </w:r>
    </w:p>
    <w:p w:rsidR="00E129E9" w:rsidRPr="00D44417" w:rsidRDefault="00C9277D" w:rsidP="000F3282">
      <w:pPr>
        <w:numPr>
          <w:ilvl w:val="0"/>
          <w:numId w:val="8"/>
        </w:numPr>
        <w:rPr>
          <w:rFonts w:ascii="Palatino Linotype" w:hAnsi="Palatino Linotype"/>
          <w:sz w:val="22"/>
          <w:szCs w:val="22"/>
        </w:rPr>
      </w:pPr>
      <w:r w:rsidRPr="00464000">
        <w:rPr>
          <w:rFonts w:ascii="Palatino Linotype" w:hAnsi="Palatino Linotype"/>
          <w:sz w:val="22"/>
          <w:szCs w:val="22"/>
        </w:rPr>
        <w:t>Educa</w:t>
      </w:r>
      <w:r w:rsidRPr="00464000">
        <w:rPr>
          <w:rFonts w:ascii="Palatino Linotype" w:hAnsi="Palatino Linotype"/>
          <w:sz w:val="22"/>
          <w:szCs w:val="22"/>
        </w:rPr>
        <w:t>tors use constructivist approaches to teaching, authentic instruction and assessment, learner-centered instruction, cooperative learning and differentiation to encourage student engagement, honor different learning styles, and provide multiple opportunitie</w:t>
      </w:r>
      <w:r w:rsidRPr="00464000">
        <w:rPr>
          <w:rFonts w:ascii="Palatino Linotype" w:hAnsi="Palatino Linotype"/>
          <w:sz w:val="22"/>
          <w:szCs w:val="22"/>
        </w:rPr>
        <w:t xml:space="preserve">s for students to share what they know. </w:t>
      </w:r>
    </w:p>
    <w:p w:rsidR="00000000" w:rsidRPr="00464000" w:rsidRDefault="00C9277D" w:rsidP="000F3282">
      <w:pPr>
        <w:numPr>
          <w:ilvl w:val="0"/>
          <w:numId w:val="13"/>
        </w:numPr>
        <w:rPr>
          <w:rFonts w:ascii="Palatino Linotype" w:hAnsi="Palatino Linotype"/>
          <w:sz w:val="22"/>
          <w:szCs w:val="22"/>
        </w:rPr>
      </w:pPr>
      <w:r w:rsidRPr="00464000">
        <w:rPr>
          <w:rFonts w:ascii="Palatino Linotype" w:hAnsi="Palatino Linotype"/>
          <w:sz w:val="22"/>
          <w:szCs w:val="22"/>
        </w:rPr>
        <w:t xml:space="preserve">Educators use their understanding of EfS and Cultural Competency </w:t>
      </w:r>
      <w:r w:rsidRPr="00464000">
        <w:rPr>
          <w:rFonts w:ascii="Palatino Linotype" w:hAnsi="Palatino Linotype"/>
          <w:sz w:val="22"/>
          <w:szCs w:val="22"/>
          <w:u w:val="single"/>
        </w:rPr>
        <w:t>to create more opportunities</w:t>
      </w:r>
      <w:r w:rsidRPr="00464000">
        <w:rPr>
          <w:rFonts w:ascii="Palatino Linotype" w:hAnsi="Palatino Linotype"/>
          <w:sz w:val="22"/>
          <w:szCs w:val="22"/>
        </w:rPr>
        <w:t xml:space="preserve"> for diverse and authentic student engagement.</w:t>
      </w:r>
    </w:p>
    <w:p w:rsidR="00000000" w:rsidRDefault="00C9277D" w:rsidP="000F3282">
      <w:pPr>
        <w:numPr>
          <w:ilvl w:val="0"/>
          <w:numId w:val="13"/>
        </w:numPr>
        <w:rPr>
          <w:rFonts w:ascii="Palatino Linotype" w:hAnsi="Palatino Linotype"/>
          <w:sz w:val="22"/>
          <w:szCs w:val="22"/>
        </w:rPr>
      </w:pPr>
      <w:r w:rsidRPr="00464000">
        <w:rPr>
          <w:rFonts w:ascii="Palatino Linotype" w:hAnsi="Palatino Linotype"/>
          <w:sz w:val="22"/>
          <w:szCs w:val="22"/>
        </w:rPr>
        <w:t xml:space="preserve">Educators use curriculum design and instructional methodologies </w:t>
      </w:r>
      <w:r w:rsidRPr="00464000">
        <w:rPr>
          <w:rFonts w:ascii="Palatino Linotype" w:hAnsi="Palatino Linotype"/>
          <w:sz w:val="22"/>
          <w:szCs w:val="22"/>
          <w:u w:val="single"/>
        </w:rPr>
        <w:t>to produce</w:t>
      </w:r>
      <w:r w:rsidRPr="00464000">
        <w:rPr>
          <w:rFonts w:ascii="Palatino Linotype" w:hAnsi="Palatino Linotype"/>
          <w:sz w:val="22"/>
          <w:szCs w:val="22"/>
        </w:rPr>
        <w:t xml:space="preserve"> authentic and engaged </w:t>
      </w:r>
      <w:r w:rsidRPr="00464000">
        <w:rPr>
          <w:rFonts w:ascii="Palatino Linotype" w:hAnsi="Palatino Linotype"/>
          <w:sz w:val="22"/>
          <w:szCs w:val="22"/>
          <w:u w:val="single"/>
        </w:rPr>
        <w:t>learning.</w:t>
      </w:r>
      <w:r w:rsidRPr="00464000">
        <w:rPr>
          <w:rFonts w:ascii="Palatino Linotype" w:hAnsi="Palatino Linotype"/>
          <w:sz w:val="22"/>
          <w:szCs w:val="22"/>
        </w:rPr>
        <w:t xml:space="preserve"> </w:t>
      </w:r>
    </w:p>
    <w:p w:rsidR="00D44417" w:rsidRDefault="00D44417" w:rsidP="00D44417">
      <w:pPr>
        <w:ind w:left="720"/>
        <w:rPr>
          <w:rFonts w:ascii="Palatino Linotype" w:hAnsi="Palatino Linotype"/>
          <w:sz w:val="22"/>
          <w:szCs w:val="22"/>
        </w:rPr>
      </w:pPr>
    </w:p>
    <w:p w:rsidR="009141D9" w:rsidRDefault="009141D9" w:rsidP="00D44417">
      <w:pPr>
        <w:ind w:left="720"/>
        <w:rPr>
          <w:rFonts w:ascii="Palatino Linotype" w:hAnsi="Palatino Linotype"/>
          <w:sz w:val="22"/>
          <w:szCs w:val="22"/>
        </w:rPr>
      </w:pPr>
    </w:p>
    <w:p w:rsidR="009141D9" w:rsidRPr="00464000" w:rsidRDefault="009141D9" w:rsidP="00D44417">
      <w:pPr>
        <w:ind w:left="720"/>
        <w:rPr>
          <w:rFonts w:ascii="Palatino Linotype" w:hAnsi="Palatino Linotype"/>
          <w:sz w:val="22"/>
          <w:szCs w:val="22"/>
        </w:rPr>
      </w:pPr>
    </w:p>
    <w:p w:rsidR="00DC2233" w:rsidRPr="00D44417" w:rsidRDefault="00E129E9" w:rsidP="000F3282">
      <w:pPr>
        <w:rPr>
          <w:rFonts w:ascii="Palatino Linotype" w:hAnsi="Palatino Linotype"/>
          <w:b/>
          <w:szCs w:val="24"/>
        </w:rPr>
      </w:pPr>
      <w:r w:rsidRPr="00D44417">
        <w:rPr>
          <w:rFonts w:ascii="Palatino Linotype" w:hAnsi="Palatino Linotype"/>
          <w:b/>
          <w:szCs w:val="24"/>
        </w:rPr>
        <w:t>EfS &amp; CC: Shared Organizational Practices</w:t>
      </w:r>
    </w:p>
    <w:p w:rsidR="00000000" w:rsidRPr="00464000" w:rsidRDefault="00C9277D" w:rsidP="000F3282">
      <w:pPr>
        <w:numPr>
          <w:ilvl w:val="0"/>
          <w:numId w:val="14"/>
        </w:numPr>
        <w:rPr>
          <w:rFonts w:ascii="Palatino Linotype" w:hAnsi="Palatino Linotype"/>
          <w:sz w:val="22"/>
          <w:szCs w:val="22"/>
        </w:rPr>
      </w:pPr>
      <w:r w:rsidRPr="00464000">
        <w:rPr>
          <w:rFonts w:ascii="Palatino Linotype" w:hAnsi="Palatino Linotype"/>
          <w:sz w:val="22"/>
          <w:szCs w:val="22"/>
        </w:rPr>
        <w:t>Educators conduct a strengths assessment and review gaps in curriculum and programming to inform the pr</w:t>
      </w:r>
      <w:r w:rsidRPr="00464000">
        <w:rPr>
          <w:rFonts w:ascii="Palatino Linotype" w:hAnsi="Palatino Linotype"/>
          <w:sz w:val="22"/>
          <w:szCs w:val="22"/>
        </w:rPr>
        <w:t>actices of the school and teachers.</w:t>
      </w:r>
    </w:p>
    <w:p w:rsidR="00000000" w:rsidRPr="00464000" w:rsidRDefault="00C9277D" w:rsidP="000F3282">
      <w:pPr>
        <w:numPr>
          <w:ilvl w:val="0"/>
          <w:numId w:val="14"/>
        </w:numPr>
        <w:rPr>
          <w:rFonts w:ascii="Palatino Linotype" w:hAnsi="Palatino Linotype"/>
          <w:sz w:val="22"/>
          <w:szCs w:val="22"/>
        </w:rPr>
      </w:pPr>
      <w:r w:rsidRPr="00464000">
        <w:rPr>
          <w:rFonts w:ascii="Palatino Linotype" w:hAnsi="Palatino Linotype"/>
          <w:sz w:val="22"/>
          <w:szCs w:val="22"/>
        </w:rPr>
        <w:t xml:space="preserve">Educators fully integrate EfS and CC into the scope and sequence of the school’s curriculum. </w:t>
      </w:r>
    </w:p>
    <w:p w:rsidR="009141D9" w:rsidRDefault="009141D9">
      <w:pPr>
        <w:rPr>
          <w:rFonts w:ascii="Palatino Linotype" w:hAnsi="Palatino Linotype"/>
          <w:b/>
          <w:szCs w:val="24"/>
        </w:rPr>
      </w:pPr>
    </w:p>
    <w:p w:rsidR="009141D9" w:rsidRDefault="009141D9" w:rsidP="000F3282">
      <w:pPr>
        <w:rPr>
          <w:rFonts w:ascii="Palatino Linotype" w:hAnsi="Palatino Linotype"/>
          <w:b/>
          <w:szCs w:val="24"/>
        </w:rPr>
      </w:pPr>
    </w:p>
    <w:p w:rsidR="00E129E9" w:rsidRPr="009141D9" w:rsidRDefault="00E129E9" w:rsidP="000F3282">
      <w:pPr>
        <w:rPr>
          <w:rFonts w:ascii="Palatino Linotype" w:hAnsi="Palatino Linotype"/>
          <w:b/>
          <w:szCs w:val="24"/>
        </w:rPr>
      </w:pPr>
      <w:r w:rsidRPr="009141D9">
        <w:rPr>
          <w:rFonts w:ascii="Palatino Linotype" w:hAnsi="Palatino Linotype"/>
          <w:b/>
          <w:szCs w:val="24"/>
        </w:rPr>
        <w:t>EfS and CC Share the Following Attributes:</w:t>
      </w:r>
    </w:p>
    <w:p w:rsidR="00E129E9" w:rsidRPr="00464000" w:rsidRDefault="00E129E9" w:rsidP="000F3282">
      <w:pPr>
        <w:rPr>
          <w:rFonts w:ascii="Palatino Linotype" w:hAnsi="Palatino Linotype"/>
          <w:sz w:val="22"/>
          <w:szCs w:val="22"/>
        </w:rPr>
      </w:pPr>
      <w:r w:rsidRPr="00464000">
        <w:rPr>
          <w:rFonts w:ascii="Palatino Linotype" w:hAnsi="Palatino Linotype"/>
          <w:sz w:val="22"/>
          <w:szCs w:val="22"/>
        </w:rPr>
        <w:t>Learning to action:  emphasis on applied learning</w:t>
      </w:r>
    </w:p>
    <w:p w:rsidR="00000000" w:rsidRPr="00464000" w:rsidRDefault="00C9277D" w:rsidP="000F3282">
      <w:pPr>
        <w:numPr>
          <w:ilvl w:val="0"/>
          <w:numId w:val="15"/>
        </w:numPr>
        <w:rPr>
          <w:rFonts w:ascii="Palatino Linotype" w:hAnsi="Palatino Linotype"/>
          <w:sz w:val="22"/>
          <w:szCs w:val="22"/>
        </w:rPr>
      </w:pPr>
      <w:r w:rsidRPr="00464000">
        <w:rPr>
          <w:rFonts w:ascii="Palatino Linotype" w:hAnsi="Palatino Linotype"/>
          <w:sz w:val="22"/>
          <w:szCs w:val="22"/>
        </w:rPr>
        <w:t>We can learn, and we can chan</w:t>
      </w:r>
      <w:r w:rsidRPr="00464000">
        <w:rPr>
          <w:rFonts w:ascii="Palatino Linotype" w:hAnsi="Palatino Linotype"/>
          <w:sz w:val="22"/>
          <w:szCs w:val="22"/>
        </w:rPr>
        <w:t>ge things in the service of the future we want</w:t>
      </w:r>
    </w:p>
    <w:p w:rsidR="00000000" w:rsidRPr="00464000" w:rsidRDefault="00C9277D" w:rsidP="000F3282">
      <w:pPr>
        <w:numPr>
          <w:ilvl w:val="0"/>
          <w:numId w:val="15"/>
        </w:numPr>
        <w:rPr>
          <w:rFonts w:ascii="Palatino Linotype" w:hAnsi="Palatino Linotype"/>
          <w:sz w:val="22"/>
          <w:szCs w:val="22"/>
        </w:rPr>
      </w:pPr>
      <w:r w:rsidRPr="00464000">
        <w:rPr>
          <w:rFonts w:ascii="Palatino Linotype" w:hAnsi="Palatino Linotype"/>
          <w:sz w:val="22"/>
          <w:szCs w:val="22"/>
        </w:rPr>
        <w:t>Focus on self assessment, continuous improvement, life-long learning, growth, and the growth mindset</w:t>
      </w:r>
    </w:p>
    <w:p w:rsidR="00D44417" w:rsidRDefault="00C9277D" w:rsidP="00D44417">
      <w:pPr>
        <w:numPr>
          <w:ilvl w:val="0"/>
          <w:numId w:val="15"/>
        </w:numPr>
        <w:rPr>
          <w:rFonts w:ascii="Palatino Linotype" w:hAnsi="Palatino Linotype"/>
          <w:sz w:val="22"/>
          <w:szCs w:val="22"/>
        </w:rPr>
      </w:pPr>
      <w:r w:rsidRPr="00464000">
        <w:rPr>
          <w:rFonts w:ascii="Palatino Linotype" w:hAnsi="Palatino Linotype"/>
          <w:sz w:val="22"/>
          <w:szCs w:val="22"/>
        </w:rPr>
        <w:t xml:space="preserve">Reflective thinking and practice </w:t>
      </w:r>
    </w:p>
    <w:p w:rsidR="00000000" w:rsidRPr="00D44417" w:rsidRDefault="00C9277D" w:rsidP="00D44417">
      <w:pPr>
        <w:numPr>
          <w:ilvl w:val="0"/>
          <w:numId w:val="15"/>
        </w:numPr>
        <w:rPr>
          <w:rFonts w:ascii="Palatino Linotype" w:hAnsi="Palatino Linotype"/>
          <w:sz w:val="22"/>
          <w:szCs w:val="22"/>
        </w:rPr>
      </w:pPr>
      <w:r w:rsidRPr="00D44417">
        <w:rPr>
          <w:rFonts w:ascii="Palatino Linotype" w:hAnsi="Palatino Linotype"/>
          <w:sz w:val="22"/>
          <w:szCs w:val="22"/>
        </w:rPr>
        <w:t xml:space="preserve">Meta-cognitive skill </w:t>
      </w:r>
      <w:r w:rsidRPr="00D44417">
        <w:rPr>
          <w:rFonts w:ascii="Palatino Linotype" w:hAnsi="Palatino Linotype"/>
          <w:sz w:val="22"/>
          <w:szCs w:val="22"/>
        </w:rPr>
        <w:t>development: thinking about our thinking</w:t>
      </w:r>
    </w:p>
    <w:p w:rsidR="00000000" w:rsidRPr="00464000" w:rsidRDefault="00C9277D" w:rsidP="000F3282">
      <w:pPr>
        <w:numPr>
          <w:ilvl w:val="0"/>
          <w:numId w:val="16"/>
        </w:numPr>
        <w:rPr>
          <w:rFonts w:ascii="Palatino Linotype" w:hAnsi="Palatino Linotype"/>
          <w:sz w:val="22"/>
          <w:szCs w:val="22"/>
        </w:rPr>
      </w:pPr>
      <w:r w:rsidRPr="00464000">
        <w:rPr>
          <w:rFonts w:ascii="Palatino Linotype" w:hAnsi="Palatino Linotype"/>
          <w:sz w:val="22"/>
          <w:szCs w:val="22"/>
        </w:rPr>
        <w:t xml:space="preserve">Thinking drives behavior and behavior causes results  </w:t>
      </w:r>
    </w:p>
    <w:p w:rsidR="00000000" w:rsidRPr="00464000" w:rsidRDefault="00C9277D" w:rsidP="000F3282">
      <w:pPr>
        <w:numPr>
          <w:ilvl w:val="0"/>
          <w:numId w:val="16"/>
        </w:numPr>
        <w:rPr>
          <w:rFonts w:ascii="Palatino Linotype" w:hAnsi="Palatino Linotype"/>
          <w:sz w:val="22"/>
          <w:szCs w:val="22"/>
        </w:rPr>
      </w:pPr>
      <w:r w:rsidRPr="00464000">
        <w:rPr>
          <w:rFonts w:ascii="Palatino Linotype" w:hAnsi="Palatino Linotype"/>
          <w:sz w:val="22"/>
          <w:szCs w:val="22"/>
        </w:rPr>
        <w:t xml:space="preserve">Read the feedback </w:t>
      </w:r>
    </w:p>
    <w:p w:rsidR="00000000" w:rsidRPr="00464000" w:rsidRDefault="00C9277D" w:rsidP="000F3282">
      <w:pPr>
        <w:numPr>
          <w:ilvl w:val="0"/>
          <w:numId w:val="16"/>
        </w:numPr>
        <w:rPr>
          <w:rFonts w:ascii="Palatino Linotype" w:hAnsi="Palatino Linotype"/>
          <w:sz w:val="22"/>
          <w:szCs w:val="22"/>
        </w:rPr>
      </w:pPr>
      <w:r w:rsidRPr="00464000">
        <w:rPr>
          <w:rFonts w:ascii="Palatino Linotype" w:hAnsi="Palatino Linotype"/>
          <w:sz w:val="22"/>
          <w:szCs w:val="22"/>
        </w:rPr>
        <w:t>We are all responsible for the difference we make</w:t>
      </w:r>
    </w:p>
    <w:p w:rsidR="00000000" w:rsidRPr="00464000" w:rsidRDefault="00C9277D" w:rsidP="000F3282">
      <w:pPr>
        <w:numPr>
          <w:ilvl w:val="0"/>
          <w:numId w:val="16"/>
        </w:numPr>
        <w:rPr>
          <w:rFonts w:ascii="Palatino Linotype" w:hAnsi="Palatino Linotype"/>
          <w:sz w:val="22"/>
          <w:szCs w:val="22"/>
        </w:rPr>
      </w:pPr>
      <w:r w:rsidRPr="00464000">
        <w:rPr>
          <w:rFonts w:ascii="Palatino Linotype" w:hAnsi="Palatino Linotype"/>
          <w:sz w:val="22"/>
          <w:szCs w:val="22"/>
        </w:rPr>
        <w:t xml:space="preserve">Recognition that a system’s structure generates its behavior </w:t>
      </w:r>
    </w:p>
    <w:p w:rsidR="00000000" w:rsidRPr="00464000" w:rsidRDefault="00C9277D" w:rsidP="000F3282">
      <w:pPr>
        <w:numPr>
          <w:ilvl w:val="0"/>
          <w:numId w:val="17"/>
        </w:numPr>
        <w:rPr>
          <w:rFonts w:ascii="Palatino Linotype" w:hAnsi="Palatino Linotype"/>
          <w:sz w:val="22"/>
          <w:szCs w:val="22"/>
        </w:rPr>
      </w:pPr>
      <w:r w:rsidRPr="00464000">
        <w:rPr>
          <w:rFonts w:ascii="Palatino Linotype" w:hAnsi="Palatino Linotype"/>
          <w:sz w:val="22"/>
          <w:szCs w:val="22"/>
        </w:rPr>
        <w:t xml:space="preserve">Richness is in the dynamics of the relationships between the parts </w:t>
      </w:r>
    </w:p>
    <w:p w:rsidR="00000000" w:rsidRPr="00464000" w:rsidRDefault="00C9277D" w:rsidP="000F3282">
      <w:pPr>
        <w:numPr>
          <w:ilvl w:val="0"/>
          <w:numId w:val="17"/>
        </w:numPr>
        <w:rPr>
          <w:rFonts w:ascii="Palatino Linotype" w:hAnsi="Palatino Linotype"/>
          <w:sz w:val="22"/>
          <w:szCs w:val="22"/>
        </w:rPr>
      </w:pPr>
      <w:r w:rsidRPr="00464000">
        <w:rPr>
          <w:rFonts w:ascii="Palatino Linotype" w:hAnsi="Palatino Linotype"/>
          <w:sz w:val="22"/>
          <w:szCs w:val="22"/>
        </w:rPr>
        <w:t>The importance of surfacing and testing assumptions and mental models, biases, beliefs, and privileges</w:t>
      </w:r>
    </w:p>
    <w:p w:rsidR="00000000" w:rsidRPr="00464000" w:rsidRDefault="00C9277D" w:rsidP="000F3282">
      <w:pPr>
        <w:numPr>
          <w:ilvl w:val="0"/>
          <w:numId w:val="17"/>
        </w:numPr>
        <w:rPr>
          <w:rFonts w:ascii="Palatino Linotype" w:hAnsi="Palatino Linotype"/>
          <w:sz w:val="22"/>
          <w:szCs w:val="22"/>
        </w:rPr>
      </w:pPr>
      <w:r w:rsidRPr="00464000">
        <w:rPr>
          <w:rFonts w:ascii="Palatino Linotype" w:hAnsi="Palatino Linotype"/>
          <w:sz w:val="22"/>
          <w:szCs w:val="22"/>
        </w:rPr>
        <w:t xml:space="preserve">The power of visioning and creativity in </w:t>
      </w:r>
      <w:r w:rsidRPr="00464000">
        <w:rPr>
          <w:rFonts w:ascii="Palatino Linotype" w:hAnsi="Palatino Linotype"/>
          <w:sz w:val="22"/>
          <w:szCs w:val="22"/>
        </w:rPr>
        <w:t>inventing the future we want</w:t>
      </w:r>
    </w:p>
    <w:p w:rsidR="00000000" w:rsidRPr="00464000" w:rsidRDefault="00C9277D" w:rsidP="000F3282">
      <w:pPr>
        <w:numPr>
          <w:ilvl w:val="0"/>
          <w:numId w:val="17"/>
        </w:numPr>
        <w:rPr>
          <w:rFonts w:ascii="Palatino Linotype" w:hAnsi="Palatino Linotype"/>
          <w:sz w:val="22"/>
          <w:szCs w:val="22"/>
        </w:rPr>
      </w:pPr>
      <w:r w:rsidRPr="00464000">
        <w:rPr>
          <w:rFonts w:ascii="Palatino Linotype" w:hAnsi="Palatino Linotype"/>
          <w:sz w:val="22"/>
          <w:szCs w:val="22"/>
        </w:rPr>
        <w:t xml:space="preserve">CELEBRATION! </w:t>
      </w:r>
    </w:p>
    <w:p w:rsidR="00E129E9" w:rsidRDefault="00E129E9" w:rsidP="000F3282">
      <w:pPr>
        <w:rPr>
          <w:rFonts w:ascii="Palatino Linotype" w:hAnsi="Palatino Linotype"/>
          <w:sz w:val="22"/>
          <w:szCs w:val="22"/>
        </w:rPr>
      </w:pPr>
    </w:p>
    <w:p w:rsidR="003776CC" w:rsidRDefault="003776CC" w:rsidP="000F3282">
      <w:pPr>
        <w:rPr>
          <w:rFonts w:ascii="Palatino Linotype" w:hAnsi="Palatino Linotype"/>
          <w:sz w:val="22"/>
          <w:szCs w:val="22"/>
        </w:rPr>
      </w:pPr>
    </w:p>
    <w:p w:rsidR="003776CC" w:rsidRDefault="003776CC" w:rsidP="000F3282">
      <w:pPr>
        <w:rPr>
          <w:rFonts w:ascii="Palatino Linotype" w:hAnsi="Palatino Linotype"/>
          <w:sz w:val="22"/>
          <w:szCs w:val="22"/>
        </w:rPr>
      </w:pPr>
    </w:p>
    <w:p w:rsidR="003776CC" w:rsidRDefault="003776CC" w:rsidP="000F3282">
      <w:pPr>
        <w:rPr>
          <w:rFonts w:ascii="Palatino Linotype" w:hAnsi="Palatino Linotype"/>
          <w:sz w:val="22"/>
          <w:szCs w:val="22"/>
        </w:rPr>
      </w:pPr>
    </w:p>
    <w:p w:rsidR="003776CC" w:rsidRDefault="003776CC" w:rsidP="000F3282">
      <w:pPr>
        <w:rPr>
          <w:rFonts w:ascii="Palatino Linotype" w:hAnsi="Palatino Linotype"/>
          <w:sz w:val="22"/>
          <w:szCs w:val="22"/>
        </w:rPr>
      </w:pPr>
    </w:p>
    <w:p w:rsidR="003776CC" w:rsidRDefault="003776CC" w:rsidP="000F3282">
      <w:pPr>
        <w:rPr>
          <w:rFonts w:ascii="Palatino Linotype" w:hAnsi="Palatino Linotype"/>
          <w:sz w:val="22"/>
          <w:szCs w:val="22"/>
        </w:rPr>
      </w:pPr>
    </w:p>
    <w:p w:rsidR="003776CC" w:rsidRDefault="003776CC" w:rsidP="000F3282">
      <w:pPr>
        <w:rPr>
          <w:rFonts w:ascii="Palatino Linotype" w:hAnsi="Palatino Linotype"/>
          <w:sz w:val="22"/>
          <w:szCs w:val="22"/>
        </w:rPr>
      </w:pPr>
    </w:p>
    <w:p w:rsidR="003776CC" w:rsidRPr="00464000" w:rsidRDefault="003776CC" w:rsidP="000F3282">
      <w:pPr>
        <w:rPr>
          <w:rFonts w:ascii="Palatino Linotype" w:hAnsi="Palatino Linotype"/>
          <w:sz w:val="22"/>
          <w:szCs w:val="22"/>
        </w:rPr>
      </w:pPr>
    </w:p>
    <w:p w:rsidR="00E129E9" w:rsidRPr="00464000" w:rsidRDefault="00517690" w:rsidP="00517690">
      <w:pPr>
        <w:jc w:val="center"/>
        <w:rPr>
          <w:rFonts w:ascii="Palatino Linotype" w:hAnsi="Palatino Linotype"/>
          <w:sz w:val="22"/>
          <w:szCs w:val="22"/>
        </w:rPr>
      </w:pPr>
      <w:r>
        <w:rPr>
          <w:rFonts w:ascii="Palatino Linotype" w:hAnsi="Palatino Linotype"/>
          <w:noProof/>
          <w:sz w:val="22"/>
          <w:szCs w:val="22"/>
        </w:rPr>
        <w:drawing>
          <wp:inline distT="0" distB="0" distL="0" distR="0">
            <wp:extent cx="3711246" cy="2377440"/>
            <wp:effectExtent l="57150" t="38100" r="41604" b="2286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t="9357" r="4313" b="14286"/>
                    <a:stretch>
                      <a:fillRect/>
                    </a:stretch>
                  </pic:blipFill>
                  <pic:spPr bwMode="auto">
                    <a:xfrm>
                      <a:off x="0" y="0"/>
                      <a:ext cx="3711246" cy="2377440"/>
                    </a:xfrm>
                    <a:prstGeom prst="rect">
                      <a:avLst/>
                    </a:prstGeom>
                    <a:noFill/>
                    <a:ln w="38100">
                      <a:solidFill>
                        <a:schemeClr val="bg2">
                          <a:lumMod val="25000"/>
                        </a:schemeClr>
                      </a:solidFill>
                      <a:miter lim="800000"/>
                      <a:headEnd/>
                      <a:tailEnd/>
                    </a:ln>
                  </pic:spPr>
                </pic:pic>
              </a:graphicData>
            </a:graphic>
          </wp:inline>
        </w:drawing>
      </w:r>
    </w:p>
    <w:sectPr w:rsidR="00E129E9" w:rsidRPr="00464000" w:rsidSect="00516CDA">
      <w:headerReference w:type="default"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277D" w:rsidRDefault="00C9277D">
      <w:r>
        <w:separator/>
      </w:r>
    </w:p>
  </w:endnote>
  <w:endnote w:type="continuationSeparator" w:id="0">
    <w:p w:rsidR="00C9277D" w:rsidRDefault="00C9277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lbertus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6CF" w:rsidRPr="00104153" w:rsidRDefault="007B76CF" w:rsidP="00104153">
    <w:pPr>
      <w:pStyle w:val="Footer"/>
      <w:ind w:left="-360" w:right="-450"/>
      <w:jc w:val="center"/>
      <w:rPr>
        <w:rFonts w:ascii="Palatino Linotype" w:hAnsi="Palatino Linotype"/>
        <w:color w:val="595959"/>
        <w:sz w:val="20"/>
        <w:u w:val="single"/>
      </w:rPr>
    </w:pPr>
    <w:r w:rsidRPr="007B76CF">
      <w:rPr>
        <w:rFonts w:ascii="Palatino Linotype" w:hAnsi="Palatino Linotype"/>
        <w:color w:val="595959"/>
        <w:sz w:val="20"/>
      </w:rPr>
      <w:t>307 7</w:t>
    </w:r>
    <w:r w:rsidRPr="007B76CF">
      <w:rPr>
        <w:rFonts w:ascii="Palatino Linotype" w:hAnsi="Palatino Linotype"/>
        <w:color w:val="595959"/>
        <w:sz w:val="20"/>
        <w:vertAlign w:val="superscript"/>
      </w:rPr>
      <w:t>th</w:t>
    </w:r>
    <w:r w:rsidRPr="007B76CF">
      <w:rPr>
        <w:rFonts w:ascii="Palatino Linotype" w:hAnsi="Palatino Linotype"/>
        <w:color w:val="595959"/>
        <w:sz w:val="20"/>
      </w:rPr>
      <w:t xml:space="preserve"> Avenue, Suite 1201, New York, </w:t>
    </w:r>
    <w:r>
      <w:rPr>
        <w:rFonts w:ascii="Palatino Linotype" w:hAnsi="Palatino Linotype"/>
        <w:color w:val="595959"/>
        <w:sz w:val="20"/>
      </w:rPr>
      <w:t>NY</w:t>
    </w:r>
    <w:r w:rsidRPr="007B76CF">
      <w:rPr>
        <w:rFonts w:ascii="Palatino Linotype" w:hAnsi="Palatino Linotype"/>
        <w:color w:val="595959"/>
        <w:sz w:val="20"/>
      </w:rPr>
      <w:t xml:space="preserve"> 10001 Tel. </w:t>
    </w:r>
    <w:r>
      <w:rPr>
        <w:rFonts w:ascii="Palatino Linotype" w:hAnsi="Palatino Linotype"/>
        <w:color w:val="595959"/>
        <w:sz w:val="20"/>
      </w:rPr>
      <w:t xml:space="preserve">212-645-9930 Fax: 212-645-9931 </w:t>
    </w:r>
    <w:hyperlink r:id="rId1" w:history="1">
      <w:r w:rsidRPr="00104153">
        <w:rPr>
          <w:rStyle w:val="Hyperlink"/>
          <w:rFonts w:ascii="Palatino Linotype" w:hAnsi="Palatino Linotype"/>
          <w:color w:val="595959"/>
          <w:sz w:val="20"/>
        </w:rPr>
        <w:t>www.cloudinstitute.org</w:t>
      </w:r>
    </w:hyperlink>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B1C" w:rsidRPr="002C0B1C" w:rsidRDefault="002C0B1C" w:rsidP="00843523">
    <w:pPr>
      <w:pStyle w:val="Footer"/>
      <w:jc w:val="center"/>
      <w:rPr>
        <w:rFonts w:ascii="Palatino Linotype" w:hAnsi="Palatino Linotype"/>
        <w:sz w:val="20"/>
      </w:rPr>
    </w:pPr>
  </w:p>
  <w:p w:rsidR="0008784E" w:rsidRPr="00AC22C0" w:rsidRDefault="007B3863" w:rsidP="007B3863">
    <w:pPr>
      <w:pStyle w:val="Footer"/>
      <w:jc w:val="center"/>
      <w:rPr>
        <w:rFonts w:ascii="Palatino Linotype" w:hAnsi="Palatino Linotype"/>
        <w:bCs/>
        <w:iCs/>
        <w:sz w:val="20"/>
      </w:rPr>
    </w:pPr>
    <w:r>
      <w:rPr>
        <w:rFonts w:ascii="Palatino Linotype" w:hAnsi="Palatino Linotype"/>
        <w:bCs/>
        <w:iCs/>
        <w:sz w:val="20"/>
      </w:rPr>
      <w:t>307 Seventh Avenue, Suite</w:t>
    </w:r>
    <w:r w:rsidR="002C0B1C" w:rsidRPr="00AC22C0">
      <w:rPr>
        <w:rFonts w:ascii="Palatino Linotype" w:hAnsi="Palatino Linotype"/>
        <w:bCs/>
        <w:iCs/>
        <w:sz w:val="20"/>
      </w:rPr>
      <w:t xml:space="preserve"> 1201, NY, NY 10001 / Tel. 212-645-9930 / www.cloudinstitute.org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277D" w:rsidRDefault="00C9277D">
      <w:r>
        <w:separator/>
      </w:r>
    </w:p>
  </w:footnote>
  <w:footnote w:type="continuationSeparator" w:id="0">
    <w:p w:rsidR="00C9277D" w:rsidRDefault="00C927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013" w:rsidRDefault="0017422E">
    <w:r>
      <w:rPr>
        <w:noProof/>
      </w:rPr>
      <w:pict>
        <v:shapetype id="_x0000_t202" coordsize="21600,21600" o:spt="202" path="m,l,21600r21600,l21600,xe">
          <v:stroke joinstyle="miter"/>
          <v:path gradientshapeok="t" o:connecttype="rect"/>
        </v:shapetype>
        <v:shape id="_x0000_s3093" type="#_x0000_t202" style="position:absolute;margin-left:68pt;margin-top:2pt;width:440pt;height:39.3pt;z-index:251659264" filled="f" stroked="f">
          <v:textbox style="mso-next-textbox:#_x0000_s3093">
            <w:txbxContent>
              <w:p w:rsidR="00E129E9" w:rsidRDefault="00E129E9" w:rsidP="00E129E9">
                <w:pPr>
                  <w:jc w:val="right"/>
                  <w:rPr>
                    <w:rFonts w:ascii="Palatino Linotype" w:hAnsi="Palatino Linotype"/>
                    <w:b/>
                    <w:color w:val="FFFFFF"/>
                    <w:sz w:val="22"/>
                    <w:szCs w:val="22"/>
                  </w:rPr>
                </w:pPr>
                <w:r>
                  <w:rPr>
                    <w:rFonts w:ascii="Palatino Linotype" w:hAnsi="Palatino Linotype"/>
                    <w:b/>
                    <w:color w:val="FFFFFF"/>
                    <w:sz w:val="22"/>
                    <w:szCs w:val="22"/>
                  </w:rPr>
                  <w:t>ALIGNMENT HANDOUT</w:t>
                </w:r>
              </w:p>
              <w:p w:rsidR="007B76CF" w:rsidRPr="00E129E9" w:rsidRDefault="00E129E9" w:rsidP="00E129E9">
                <w:pPr>
                  <w:jc w:val="right"/>
                  <w:rPr>
                    <w:rFonts w:ascii="Palatino Linotype" w:hAnsi="Palatino Linotype"/>
                    <w:color w:val="FFFFFF"/>
                    <w:sz w:val="22"/>
                    <w:szCs w:val="22"/>
                  </w:rPr>
                </w:pPr>
                <w:r w:rsidRPr="00E129E9">
                  <w:rPr>
                    <w:rFonts w:ascii="Palatino Linotype" w:hAnsi="Palatino Linotype"/>
                    <w:color w:val="FFFFFF"/>
                    <w:sz w:val="22"/>
                    <w:szCs w:val="22"/>
                  </w:rPr>
                  <w:t>EfS AND CULTURAL COMPETENCY</w:t>
                </w:r>
              </w:p>
            </w:txbxContent>
          </v:textbox>
        </v:shape>
      </w:pict>
    </w:r>
    <w:r w:rsidR="00240453">
      <w:rPr>
        <w:noProof/>
      </w:rPr>
      <w:drawing>
        <wp:anchor distT="0" distB="0" distL="114300" distR="114300" simplePos="0" relativeHeight="251658240" behindDoc="1" locked="0" layoutInCell="1" allowOverlap="1">
          <wp:simplePos x="0" y="0"/>
          <wp:positionH relativeFrom="column">
            <wp:posOffset>-419100</wp:posOffset>
          </wp:positionH>
          <wp:positionV relativeFrom="margin">
            <wp:posOffset>-648970</wp:posOffset>
          </wp:positionV>
          <wp:extent cx="6870700" cy="871855"/>
          <wp:effectExtent l="19050" t="0" r="6350" b="0"/>
          <wp:wrapSquare wrapText="bothSides"/>
          <wp:docPr id="20" name="Picture 8" descr="form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header"/>
                  <pic:cNvPicPr>
                    <a:picLocks noChangeAspect="1" noChangeArrowheads="1"/>
                  </pic:cNvPicPr>
                </pic:nvPicPr>
                <pic:blipFill>
                  <a:blip r:embed="rId1"/>
                  <a:srcRect/>
                  <a:stretch>
                    <a:fillRect/>
                  </a:stretch>
                </pic:blipFill>
                <pic:spPr bwMode="auto">
                  <a:xfrm>
                    <a:off x="0" y="0"/>
                    <a:ext cx="6870700" cy="871855"/>
                  </a:xfrm>
                  <a:prstGeom prst="rect">
                    <a:avLst/>
                  </a:prstGeom>
                  <a:noFill/>
                  <a:ln w="9525">
                    <a:noFill/>
                    <a:miter lim="800000"/>
                    <a:headEnd/>
                    <a:tailEnd/>
                  </a:ln>
                </pic:spPr>
              </pic:pic>
            </a:graphicData>
          </a:graphic>
        </wp:anchor>
      </w:drawing>
    </w:r>
    <w:r w:rsidR="004A4F0C">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B1C" w:rsidRDefault="00240453">
    <w:pPr>
      <w:pStyle w:val="Header"/>
      <w:rPr>
        <w:noProof/>
      </w:rPr>
    </w:pPr>
    <w:r>
      <w:rPr>
        <w:noProof/>
      </w:rPr>
      <w:drawing>
        <wp:anchor distT="0" distB="0" distL="114300" distR="114300" simplePos="0" relativeHeight="251656192" behindDoc="1" locked="0" layoutInCell="1" allowOverlap="1">
          <wp:simplePos x="0" y="0"/>
          <wp:positionH relativeFrom="column">
            <wp:align>center</wp:align>
          </wp:positionH>
          <wp:positionV relativeFrom="paragraph">
            <wp:posOffset>10160</wp:posOffset>
          </wp:positionV>
          <wp:extent cx="6870700" cy="871855"/>
          <wp:effectExtent l="19050" t="0" r="6350" b="0"/>
          <wp:wrapSquare wrapText="bothSides"/>
          <wp:docPr id="19" name="Picture 8" descr="form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header"/>
                  <pic:cNvPicPr>
                    <a:picLocks noChangeAspect="1" noChangeArrowheads="1"/>
                  </pic:cNvPicPr>
                </pic:nvPicPr>
                <pic:blipFill>
                  <a:blip r:embed="rId1"/>
                  <a:srcRect/>
                  <a:stretch>
                    <a:fillRect/>
                  </a:stretch>
                </pic:blipFill>
                <pic:spPr bwMode="auto">
                  <a:xfrm>
                    <a:off x="0" y="0"/>
                    <a:ext cx="6870700" cy="871855"/>
                  </a:xfrm>
                  <a:prstGeom prst="rect">
                    <a:avLst/>
                  </a:prstGeom>
                  <a:noFill/>
                  <a:ln w="9525">
                    <a:noFill/>
                    <a:miter lim="800000"/>
                    <a:headEnd/>
                    <a:tailEnd/>
                  </a:ln>
                </pic:spPr>
              </pic:pic>
            </a:graphicData>
          </a:graphic>
        </wp:anchor>
      </w:drawing>
    </w:r>
  </w:p>
  <w:p w:rsidR="002C0B1C" w:rsidRDefault="0017422E">
    <w:pPr>
      <w:pStyle w:val="Header"/>
      <w:rPr>
        <w:noProof/>
      </w:rPr>
    </w:pPr>
    <w:r>
      <w:rPr>
        <w:noProof/>
      </w:rPr>
      <w:pict>
        <v:shapetype id="_x0000_t202" coordsize="21600,21600" o:spt="202" path="m,l,21600r21600,l21600,xe">
          <v:stroke joinstyle="miter"/>
          <v:path gradientshapeok="t" o:connecttype="rect"/>
        </v:shapetype>
        <v:shape id="_x0000_s3088" type="#_x0000_t202" style="position:absolute;margin-left:48pt;margin-top:7.05pt;width:440pt;height:39.3pt;z-index:251657216" filled="f" stroked="f">
          <v:textbox style="mso-next-textbox:#_x0000_s3088">
            <w:txbxContent>
              <w:p w:rsidR="002C0B1C" w:rsidRPr="00580225" w:rsidRDefault="00580225" w:rsidP="002C0B1C">
                <w:pPr>
                  <w:jc w:val="right"/>
                  <w:rPr>
                    <w:rFonts w:ascii="Palatino Linotype" w:hAnsi="Palatino Linotype"/>
                    <w:b/>
                    <w:color w:val="FFFFFF"/>
                    <w:sz w:val="22"/>
                    <w:szCs w:val="22"/>
                  </w:rPr>
                </w:pPr>
                <w:r w:rsidRPr="00580225">
                  <w:rPr>
                    <w:rFonts w:ascii="Palatino Linotype" w:hAnsi="Palatino Linotype"/>
                    <w:b/>
                    <w:color w:val="FFFFFF"/>
                    <w:sz w:val="22"/>
                    <w:szCs w:val="22"/>
                  </w:rPr>
                  <w:t xml:space="preserve">HEADER </w:t>
                </w:r>
                <w:r w:rsidR="00BF2FF6" w:rsidRPr="00580225">
                  <w:rPr>
                    <w:rFonts w:ascii="Palatino Linotype" w:hAnsi="Palatino Linotype"/>
                    <w:b/>
                    <w:color w:val="FFFFFF"/>
                    <w:sz w:val="22"/>
                    <w:szCs w:val="22"/>
                  </w:rPr>
                  <w:t>PALATINO LINOTYPE</w:t>
                </w:r>
                <w:r w:rsidRPr="00580225">
                  <w:rPr>
                    <w:rFonts w:ascii="Palatino Linotype" w:hAnsi="Palatino Linotype"/>
                    <w:b/>
                    <w:color w:val="FFFFFF"/>
                    <w:sz w:val="22"/>
                    <w:szCs w:val="22"/>
                  </w:rPr>
                  <w:t xml:space="preserve"> – BOLD</w:t>
                </w:r>
                <w:r w:rsidR="00BF2FF6" w:rsidRPr="00580225">
                  <w:rPr>
                    <w:rFonts w:ascii="Palatino Linotype" w:hAnsi="Palatino Linotype"/>
                    <w:b/>
                    <w:color w:val="FFFFFF"/>
                    <w:sz w:val="22"/>
                    <w:szCs w:val="22"/>
                  </w:rPr>
                  <w:t xml:space="preserve"> 11pt</w:t>
                </w:r>
                <w:r w:rsidRPr="00580225">
                  <w:rPr>
                    <w:rFonts w:ascii="Palatino Linotype" w:hAnsi="Palatino Linotype"/>
                    <w:b/>
                    <w:color w:val="FFFFFF"/>
                    <w:sz w:val="22"/>
                    <w:szCs w:val="22"/>
                  </w:rPr>
                  <w:t xml:space="preserve"> ALL</w:t>
                </w:r>
                <w:r w:rsidR="00BF2FF6" w:rsidRPr="00580225">
                  <w:rPr>
                    <w:rFonts w:ascii="Palatino Linotype" w:hAnsi="Palatino Linotype"/>
                    <w:b/>
                    <w:color w:val="FFFFFF"/>
                    <w:sz w:val="22"/>
                    <w:szCs w:val="22"/>
                  </w:rPr>
                  <w:t xml:space="preserve"> CAPS</w:t>
                </w:r>
                <w:r w:rsidRPr="00580225">
                  <w:rPr>
                    <w:rFonts w:ascii="Palatino Linotype" w:hAnsi="Palatino Linotype"/>
                    <w:b/>
                    <w:color w:val="FFFFFF"/>
                    <w:sz w:val="22"/>
                    <w:szCs w:val="22"/>
                  </w:rPr>
                  <w:t>.  RIGHT JUSTIFIED</w:t>
                </w:r>
              </w:p>
              <w:p w:rsidR="00580225" w:rsidRPr="00580225" w:rsidRDefault="00580225" w:rsidP="002C0B1C">
                <w:pPr>
                  <w:jc w:val="right"/>
                  <w:rPr>
                    <w:rFonts w:ascii="Palatino Linotype" w:hAnsi="Palatino Linotype"/>
                    <w:color w:val="FFFFFF"/>
                    <w:sz w:val="22"/>
                    <w:szCs w:val="22"/>
                  </w:rPr>
                </w:pPr>
                <w:r w:rsidRPr="00580225">
                  <w:rPr>
                    <w:rFonts w:ascii="Palatino Linotype" w:hAnsi="Palatino Linotype"/>
                    <w:color w:val="FFFFFF"/>
                    <w:sz w:val="22"/>
                    <w:szCs w:val="22"/>
                  </w:rPr>
                  <w:t>SUBTITLE: UNBOLD (if the document is a draft, the subtitle should be “DRAFT”</w:t>
                </w:r>
              </w:p>
            </w:txbxContent>
          </v:textbox>
        </v:shape>
      </w:pict>
    </w:r>
  </w:p>
  <w:p w:rsidR="002C0B1C" w:rsidRDefault="002C0B1C">
    <w:pPr>
      <w:pStyle w:val="Header"/>
      <w:rPr>
        <w:noProof/>
      </w:rPr>
    </w:pPr>
  </w:p>
  <w:p w:rsidR="002C0B1C" w:rsidRDefault="002C0B1C">
    <w:pPr>
      <w:pStyle w:val="Header"/>
      <w:rPr>
        <w:noProof/>
      </w:rPr>
    </w:pPr>
  </w:p>
  <w:p w:rsidR="002C0B1C" w:rsidRDefault="002C0B1C">
    <w:pPr>
      <w:pStyle w:val="Header"/>
    </w:pPr>
  </w:p>
  <w:p w:rsidR="0008784E" w:rsidRDefault="000878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7398C"/>
    <w:multiLevelType w:val="hybridMultilevel"/>
    <w:tmpl w:val="FB06C2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864978"/>
    <w:multiLevelType w:val="hybridMultilevel"/>
    <w:tmpl w:val="6B087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E7284"/>
    <w:multiLevelType w:val="hybridMultilevel"/>
    <w:tmpl w:val="F8F80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C56003"/>
    <w:multiLevelType w:val="hybridMultilevel"/>
    <w:tmpl w:val="45BA59CC"/>
    <w:lvl w:ilvl="0" w:tplc="49A0EAF2">
      <w:start w:val="1"/>
      <w:numFmt w:val="bullet"/>
      <w:lvlText w:val="•"/>
      <w:lvlJc w:val="left"/>
      <w:pPr>
        <w:tabs>
          <w:tab w:val="num" w:pos="720"/>
        </w:tabs>
        <w:ind w:left="720" w:hanging="360"/>
      </w:pPr>
      <w:rPr>
        <w:rFonts w:ascii="Times New Roman" w:hAnsi="Times New Roman" w:hint="default"/>
      </w:rPr>
    </w:lvl>
    <w:lvl w:ilvl="1" w:tplc="01F68F9A" w:tentative="1">
      <w:start w:val="1"/>
      <w:numFmt w:val="bullet"/>
      <w:lvlText w:val="•"/>
      <w:lvlJc w:val="left"/>
      <w:pPr>
        <w:tabs>
          <w:tab w:val="num" w:pos="1440"/>
        </w:tabs>
        <w:ind w:left="1440" w:hanging="360"/>
      </w:pPr>
      <w:rPr>
        <w:rFonts w:ascii="Times New Roman" w:hAnsi="Times New Roman" w:hint="default"/>
      </w:rPr>
    </w:lvl>
    <w:lvl w:ilvl="2" w:tplc="91421D8C" w:tentative="1">
      <w:start w:val="1"/>
      <w:numFmt w:val="bullet"/>
      <w:lvlText w:val="•"/>
      <w:lvlJc w:val="left"/>
      <w:pPr>
        <w:tabs>
          <w:tab w:val="num" w:pos="2160"/>
        </w:tabs>
        <w:ind w:left="2160" w:hanging="360"/>
      </w:pPr>
      <w:rPr>
        <w:rFonts w:ascii="Times New Roman" w:hAnsi="Times New Roman" w:hint="default"/>
      </w:rPr>
    </w:lvl>
    <w:lvl w:ilvl="3" w:tplc="D3944BB8" w:tentative="1">
      <w:start w:val="1"/>
      <w:numFmt w:val="bullet"/>
      <w:lvlText w:val="•"/>
      <w:lvlJc w:val="left"/>
      <w:pPr>
        <w:tabs>
          <w:tab w:val="num" w:pos="2880"/>
        </w:tabs>
        <w:ind w:left="2880" w:hanging="360"/>
      </w:pPr>
      <w:rPr>
        <w:rFonts w:ascii="Times New Roman" w:hAnsi="Times New Roman" w:hint="default"/>
      </w:rPr>
    </w:lvl>
    <w:lvl w:ilvl="4" w:tplc="4A54D58A" w:tentative="1">
      <w:start w:val="1"/>
      <w:numFmt w:val="bullet"/>
      <w:lvlText w:val="•"/>
      <w:lvlJc w:val="left"/>
      <w:pPr>
        <w:tabs>
          <w:tab w:val="num" w:pos="3600"/>
        </w:tabs>
        <w:ind w:left="3600" w:hanging="360"/>
      </w:pPr>
      <w:rPr>
        <w:rFonts w:ascii="Times New Roman" w:hAnsi="Times New Roman" w:hint="default"/>
      </w:rPr>
    </w:lvl>
    <w:lvl w:ilvl="5" w:tplc="8E802ED8" w:tentative="1">
      <w:start w:val="1"/>
      <w:numFmt w:val="bullet"/>
      <w:lvlText w:val="•"/>
      <w:lvlJc w:val="left"/>
      <w:pPr>
        <w:tabs>
          <w:tab w:val="num" w:pos="4320"/>
        </w:tabs>
        <w:ind w:left="4320" w:hanging="360"/>
      </w:pPr>
      <w:rPr>
        <w:rFonts w:ascii="Times New Roman" w:hAnsi="Times New Roman" w:hint="default"/>
      </w:rPr>
    </w:lvl>
    <w:lvl w:ilvl="6" w:tplc="883CD50C" w:tentative="1">
      <w:start w:val="1"/>
      <w:numFmt w:val="bullet"/>
      <w:lvlText w:val="•"/>
      <w:lvlJc w:val="left"/>
      <w:pPr>
        <w:tabs>
          <w:tab w:val="num" w:pos="5040"/>
        </w:tabs>
        <w:ind w:left="5040" w:hanging="360"/>
      </w:pPr>
      <w:rPr>
        <w:rFonts w:ascii="Times New Roman" w:hAnsi="Times New Roman" w:hint="default"/>
      </w:rPr>
    </w:lvl>
    <w:lvl w:ilvl="7" w:tplc="AA202CA2" w:tentative="1">
      <w:start w:val="1"/>
      <w:numFmt w:val="bullet"/>
      <w:lvlText w:val="•"/>
      <w:lvlJc w:val="left"/>
      <w:pPr>
        <w:tabs>
          <w:tab w:val="num" w:pos="5760"/>
        </w:tabs>
        <w:ind w:left="5760" w:hanging="360"/>
      </w:pPr>
      <w:rPr>
        <w:rFonts w:ascii="Times New Roman" w:hAnsi="Times New Roman" w:hint="default"/>
      </w:rPr>
    </w:lvl>
    <w:lvl w:ilvl="8" w:tplc="8C262504" w:tentative="1">
      <w:start w:val="1"/>
      <w:numFmt w:val="bullet"/>
      <w:lvlText w:val="•"/>
      <w:lvlJc w:val="left"/>
      <w:pPr>
        <w:tabs>
          <w:tab w:val="num" w:pos="6480"/>
        </w:tabs>
        <w:ind w:left="6480" w:hanging="360"/>
      </w:pPr>
      <w:rPr>
        <w:rFonts w:ascii="Times New Roman" w:hAnsi="Times New Roman" w:hint="default"/>
      </w:rPr>
    </w:lvl>
  </w:abstractNum>
  <w:abstractNum w:abstractNumId="4">
    <w:nsid w:val="22A852BC"/>
    <w:multiLevelType w:val="hybridMultilevel"/>
    <w:tmpl w:val="884A0F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743DF9"/>
    <w:multiLevelType w:val="hybridMultilevel"/>
    <w:tmpl w:val="5936C6A4"/>
    <w:lvl w:ilvl="0" w:tplc="2BE0830C">
      <w:start w:val="1"/>
      <w:numFmt w:val="bullet"/>
      <w:lvlText w:val="•"/>
      <w:lvlJc w:val="left"/>
      <w:pPr>
        <w:tabs>
          <w:tab w:val="num" w:pos="720"/>
        </w:tabs>
        <w:ind w:left="720" w:hanging="360"/>
      </w:pPr>
      <w:rPr>
        <w:rFonts w:ascii="Times New Roman" w:hAnsi="Times New Roman" w:hint="default"/>
      </w:rPr>
    </w:lvl>
    <w:lvl w:ilvl="1" w:tplc="02501688" w:tentative="1">
      <w:start w:val="1"/>
      <w:numFmt w:val="bullet"/>
      <w:lvlText w:val="•"/>
      <w:lvlJc w:val="left"/>
      <w:pPr>
        <w:tabs>
          <w:tab w:val="num" w:pos="1440"/>
        </w:tabs>
        <w:ind w:left="1440" w:hanging="360"/>
      </w:pPr>
      <w:rPr>
        <w:rFonts w:ascii="Times New Roman" w:hAnsi="Times New Roman" w:hint="default"/>
      </w:rPr>
    </w:lvl>
    <w:lvl w:ilvl="2" w:tplc="E03AD03C" w:tentative="1">
      <w:start w:val="1"/>
      <w:numFmt w:val="bullet"/>
      <w:lvlText w:val="•"/>
      <w:lvlJc w:val="left"/>
      <w:pPr>
        <w:tabs>
          <w:tab w:val="num" w:pos="2160"/>
        </w:tabs>
        <w:ind w:left="2160" w:hanging="360"/>
      </w:pPr>
      <w:rPr>
        <w:rFonts w:ascii="Times New Roman" w:hAnsi="Times New Roman" w:hint="default"/>
      </w:rPr>
    </w:lvl>
    <w:lvl w:ilvl="3" w:tplc="4C780698" w:tentative="1">
      <w:start w:val="1"/>
      <w:numFmt w:val="bullet"/>
      <w:lvlText w:val="•"/>
      <w:lvlJc w:val="left"/>
      <w:pPr>
        <w:tabs>
          <w:tab w:val="num" w:pos="2880"/>
        </w:tabs>
        <w:ind w:left="2880" w:hanging="360"/>
      </w:pPr>
      <w:rPr>
        <w:rFonts w:ascii="Times New Roman" w:hAnsi="Times New Roman" w:hint="default"/>
      </w:rPr>
    </w:lvl>
    <w:lvl w:ilvl="4" w:tplc="74DEE484" w:tentative="1">
      <w:start w:val="1"/>
      <w:numFmt w:val="bullet"/>
      <w:lvlText w:val="•"/>
      <w:lvlJc w:val="left"/>
      <w:pPr>
        <w:tabs>
          <w:tab w:val="num" w:pos="3600"/>
        </w:tabs>
        <w:ind w:left="3600" w:hanging="360"/>
      </w:pPr>
      <w:rPr>
        <w:rFonts w:ascii="Times New Roman" w:hAnsi="Times New Roman" w:hint="default"/>
      </w:rPr>
    </w:lvl>
    <w:lvl w:ilvl="5" w:tplc="2092FDF6" w:tentative="1">
      <w:start w:val="1"/>
      <w:numFmt w:val="bullet"/>
      <w:lvlText w:val="•"/>
      <w:lvlJc w:val="left"/>
      <w:pPr>
        <w:tabs>
          <w:tab w:val="num" w:pos="4320"/>
        </w:tabs>
        <w:ind w:left="4320" w:hanging="360"/>
      </w:pPr>
      <w:rPr>
        <w:rFonts w:ascii="Times New Roman" w:hAnsi="Times New Roman" w:hint="default"/>
      </w:rPr>
    </w:lvl>
    <w:lvl w:ilvl="6" w:tplc="7A6A9B18" w:tentative="1">
      <w:start w:val="1"/>
      <w:numFmt w:val="bullet"/>
      <w:lvlText w:val="•"/>
      <w:lvlJc w:val="left"/>
      <w:pPr>
        <w:tabs>
          <w:tab w:val="num" w:pos="5040"/>
        </w:tabs>
        <w:ind w:left="5040" w:hanging="360"/>
      </w:pPr>
      <w:rPr>
        <w:rFonts w:ascii="Times New Roman" w:hAnsi="Times New Roman" w:hint="default"/>
      </w:rPr>
    </w:lvl>
    <w:lvl w:ilvl="7" w:tplc="87789976" w:tentative="1">
      <w:start w:val="1"/>
      <w:numFmt w:val="bullet"/>
      <w:lvlText w:val="•"/>
      <w:lvlJc w:val="left"/>
      <w:pPr>
        <w:tabs>
          <w:tab w:val="num" w:pos="5760"/>
        </w:tabs>
        <w:ind w:left="5760" w:hanging="360"/>
      </w:pPr>
      <w:rPr>
        <w:rFonts w:ascii="Times New Roman" w:hAnsi="Times New Roman" w:hint="default"/>
      </w:rPr>
    </w:lvl>
    <w:lvl w:ilvl="8" w:tplc="C7EEA96C" w:tentative="1">
      <w:start w:val="1"/>
      <w:numFmt w:val="bullet"/>
      <w:lvlText w:val="•"/>
      <w:lvlJc w:val="left"/>
      <w:pPr>
        <w:tabs>
          <w:tab w:val="num" w:pos="6480"/>
        </w:tabs>
        <w:ind w:left="6480" w:hanging="360"/>
      </w:pPr>
      <w:rPr>
        <w:rFonts w:ascii="Times New Roman" w:hAnsi="Times New Roman" w:hint="default"/>
      </w:rPr>
    </w:lvl>
  </w:abstractNum>
  <w:abstractNum w:abstractNumId="6">
    <w:nsid w:val="24C37D0C"/>
    <w:multiLevelType w:val="hybridMultilevel"/>
    <w:tmpl w:val="2722B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5C7999"/>
    <w:multiLevelType w:val="hybridMultilevel"/>
    <w:tmpl w:val="74660FFC"/>
    <w:lvl w:ilvl="0" w:tplc="9B42B1EC">
      <w:start w:val="1"/>
      <w:numFmt w:val="bullet"/>
      <w:lvlText w:val="•"/>
      <w:lvlJc w:val="left"/>
      <w:pPr>
        <w:tabs>
          <w:tab w:val="num" w:pos="720"/>
        </w:tabs>
        <w:ind w:left="720" w:hanging="360"/>
      </w:pPr>
      <w:rPr>
        <w:rFonts w:ascii="Times New Roman" w:hAnsi="Times New Roman" w:hint="default"/>
      </w:rPr>
    </w:lvl>
    <w:lvl w:ilvl="1" w:tplc="1F10F498" w:tentative="1">
      <w:start w:val="1"/>
      <w:numFmt w:val="bullet"/>
      <w:lvlText w:val="•"/>
      <w:lvlJc w:val="left"/>
      <w:pPr>
        <w:tabs>
          <w:tab w:val="num" w:pos="1440"/>
        </w:tabs>
        <w:ind w:left="1440" w:hanging="360"/>
      </w:pPr>
      <w:rPr>
        <w:rFonts w:ascii="Times New Roman" w:hAnsi="Times New Roman" w:hint="default"/>
      </w:rPr>
    </w:lvl>
    <w:lvl w:ilvl="2" w:tplc="105CF42E" w:tentative="1">
      <w:start w:val="1"/>
      <w:numFmt w:val="bullet"/>
      <w:lvlText w:val="•"/>
      <w:lvlJc w:val="left"/>
      <w:pPr>
        <w:tabs>
          <w:tab w:val="num" w:pos="2160"/>
        </w:tabs>
        <w:ind w:left="2160" w:hanging="360"/>
      </w:pPr>
      <w:rPr>
        <w:rFonts w:ascii="Times New Roman" w:hAnsi="Times New Roman" w:hint="default"/>
      </w:rPr>
    </w:lvl>
    <w:lvl w:ilvl="3" w:tplc="4C26AF20" w:tentative="1">
      <w:start w:val="1"/>
      <w:numFmt w:val="bullet"/>
      <w:lvlText w:val="•"/>
      <w:lvlJc w:val="left"/>
      <w:pPr>
        <w:tabs>
          <w:tab w:val="num" w:pos="2880"/>
        </w:tabs>
        <w:ind w:left="2880" w:hanging="360"/>
      </w:pPr>
      <w:rPr>
        <w:rFonts w:ascii="Times New Roman" w:hAnsi="Times New Roman" w:hint="default"/>
      </w:rPr>
    </w:lvl>
    <w:lvl w:ilvl="4" w:tplc="D0F00E04" w:tentative="1">
      <w:start w:val="1"/>
      <w:numFmt w:val="bullet"/>
      <w:lvlText w:val="•"/>
      <w:lvlJc w:val="left"/>
      <w:pPr>
        <w:tabs>
          <w:tab w:val="num" w:pos="3600"/>
        </w:tabs>
        <w:ind w:left="3600" w:hanging="360"/>
      </w:pPr>
      <w:rPr>
        <w:rFonts w:ascii="Times New Roman" w:hAnsi="Times New Roman" w:hint="default"/>
      </w:rPr>
    </w:lvl>
    <w:lvl w:ilvl="5" w:tplc="F30CB100" w:tentative="1">
      <w:start w:val="1"/>
      <w:numFmt w:val="bullet"/>
      <w:lvlText w:val="•"/>
      <w:lvlJc w:val="left"/>
      <w:pPr>
        <w:tabs>
          <w:tab w:val="num" w:pos="4320"/>
        </w:tabs>
        <w:ind w:left="4320" w:hanging="360"/>
      </w:pPr>
      <w:rPr>
        <w:rFonts w:ascii="Times New Roman" w:hAnsi="Times New Roman" w:hint="default"/>
      </w:rPr>
    </w:lvl>
    <w:lvl w:ilvl="6" w:tplc="C570DCE0" w:tentative="1">
      <w:start w:val="1"/>
      <w:numFmt w:val="bullet"/>
      <w:lvlText w:val="•"/>
      <w:lvlJc w:val="left"/>
      <w:pPr>
        <w:tabs>
          <w:tab w:val="num" w:pos="5040"/>
        </w:tabs>
        <w:ind w:left="5040" w:hanging="360"/>
      </w:pPr>
      <w:rPr>
        <w:rFonts w:ascii="Times New Roman" w:hAnsi="Times New Roman" w:hint="default"/>
      </w:rPr>
    </w:lvl>
    <w:lvl w:ilvl="7" w:tplc="22E86E1C" w:tentative="1">
      <w:start w:val="1"/>
      <w:numFmt w:val="bullet"/>
      <w:lvlText w:val="•"/>
      <w:lvlJc w:val="left"/>
      <w:pPr>
        <w:tabs>
          <w:tab w:val="num" w:pos="5760"/>
        </w:tabs>
        <w:ind w:left="5760" w:hanging="360"/>
      </w:pPr>
      <w:rPr>
        <w:rFonts w:ascii="Times New Roman" w:hAnsi="Times New Roman" w:hint="default"/>
      </w:rPr>
    </w:lvl>
    <w:lvl w:ilvl="8" w:tplc="A4528D70" w:tentative="1">
      <w:start w:val="1"/>
      <w:numFmt w:val="bullet"/>
      <w:lvlText w:val="•"/>
      <w:lvlJc w:val="left"/>
      <w:pPr>
        <w:tabs>
          <w:tab w:val="num" w:pos="6480"/>
        </w:tabs>
        <w:ind w:left="6480" w:hanging="360"/>
      </w:pPr>
      <w:rPr>
        <w:rFonts w:ascii="Times New Roman" w:hAnsi="Times New Roman" w:hint="default"/>
      </w:rPr>
    </w:lvl>
  </w:abstractNum>
  <w:abstractNum w:abstractNumId="8">
    <w:nsid w:val="2B330288"/>
    <w:multiLevelType w:val="hybridMultilevel"/>
    <w:tmpl w:val="960CE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8E32DE"/>
    <w:multiLevelType w:val="hybridMultilevel"/>
    <w:tmpl w:val="72AA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412272"/>
    <w:multiLevelType w:val="hybridMultilevel"/>
    <w:tmpl w:val="39225876"/>
    <w:lvl w:ilvl="0" w:tplc="EB9A1458">
      <w:start w:val="1"/>
      <w:numFmt w:val="bullet"/>
      <w:lvlText w:val=""/>
      <w:lvlJc w:val="left"/>
      <w:pPr>
        <w:ind w:left="720" w:hanging="360"/>
      </w:pPr>
      <w:rPr>
        <w:rFonts w:ascii="Wingdings" w:hAnsi="Wingdings" w:hint="default"/>
        <w:caps w:val="0"/>
        <w:strike w:val="0"/>
        <w:dstrike w:val="0"/>
        <w:outline w:val="0"/>
        <w:shadow w:val="0"/>
        <w:emboss w:val="0"/>
        <w:imprint w:val="0"/>
        <w:vanish w:val="0"/>
        <w:color w:val="auto"/>
        <w:sz w:val="22"/>
        <w:szCs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F972FD"/>
    <w:multiLevelType w:val="hybridMultilevel"/>
    <w:tmpl w:val="779E8E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2228AA"/>
    <w:multiLevelType w:val="hybridMultilevel"/>
    <w:tmpl w:val="7006F6DE"/>
    <w:lvl w:ilvl="0" w:tplc="47DE693E">
      <w:start w:val="1"/>
      <w:numFmt w:val="bullet"/>
      <w:lvlText w:val="•"/>
      <w:lvlJc w:val="left"/>
      <w:pPr>
        <w:tabs>
          <w:tab w:val="num" w:pos="720"/>
        </w:tabs>
        <w:ind w:left="720" w:hanging="360"/>
      </w:pPr>
      <w:rPr>
        <w:rFonts w:ascii="Times New Roman" w:hAnsi="Times New Roman" w:hint="default"/>
      </w:rPr>
    </w:lvl>
    <w:lvl w:ilvl="1" w:tplc="0DCEF9DA" w:tentative="1">
      <w:start w:val="1"/>
      <w:numFmt w:val="bullet"/>
      <w:lvlText w:val="•"/>
      <w:lvlJc w:val="left"/>
      <w:pPr>
        <w:tabs>
          <w:tab w:val="num" w:pos="1440"/>
        </w:tabs>
        <w:ind w:left="1440" w:hanging="360"/>
      </w:pPr>
      <w:rPr>
        <w:rFonts w:ascii="Times New Roman" w:hAnsi="Times New Roman" w:hint="default"/>
      </w:rPr>
    </w:lvl>
    <w:lvl w:ilvl="2" w:tplc="D138E97A" w:tentative="1">
      <w:start w:val="1"/>
      <w:numFmt w:val="bullet"/>
      <w:lvlText w:val="•"/>
      <w:lvlJc w:val="left"/>
      <w:pPr>
        <w:tabs>
          <w:tab w:val="num" w:pos="2160"/>
        </w:tabs>
        <w:ind w:left="2160" w:hanging="360"/>
      </w:pPr>
      <w:rPr>
        <w:rFonts w:ascii="Times New Roman" w:hAnsi="Times New Roman" w:hint="default"/>
      </w:rPr>
    </w:lvl>
    <w:lvl w:ilvl="3" w:tplc="945C25F2" w:tentative="1">
      <w:start w:val="1"/>
      <w:numFmt w:val="bullet"/>
      <w:lvlText w:val="•"/>
      <w:lvlJc w:val="left"/>
      <w:pPr>
        <w:tabs>
          <w:tab w:val="num" w:pos="2880"/>
        </w:tabs>
        <w:ind w:left="2880" w:hanging="360"/>
      </w:pPr>
      <w:rPr>
        <w:rFonts w:ascii="Times New Roman" w:hAnsi="Times New Roman" w:hint="default"/>
      </w:rPr>
    </w:lvl>
    <w:lvl w:ilvl="4" w:tplc="3A8088B0" w:tentative="1">
      <w:start w:val="1"/>
      <w:numFmt w:val="bullet"/>
      <w:lvlText w:val="•"/>
      <w:lvlJc w:val="left"/>
      <w:pPr>
        <w:tabs>
          <w:tab w:val="num" w:pos="3600"/>
        </w:tabs>
        <w:ind w:left="3600" w:hanging="360"/>
      </w:pPr>
      <w:rPr>
        <w:rFonts w:ascii="Times New Roman" w:hAnsi="Times New Roman" w:hint="default"/>
      </w:rPr>
    </w:lvl>
    <w:lvl w:ilvl="5" w:tplc="4EF2EBE8" w:tentative="1">
      <w:start w:val="1"/>
      <w:numFmt w:val="bullet"/>
      <w:lvlText w:val="•"/>
      <w:lvlJc w:val="left"/>
      <w:pPr>
        <w:tabs>
          <w:tab w:val="num" w:pos="4320"/>
        </w:tabs>
        <w:ind w:left="4320" w:hanging="360"/>
      </w:pPr>
      <w:rPr>
        <w:rFonts w:ascii="Times New Roman" w:hAnsi="Times New Roman" w:hint="default"/>
      </w:rPr>
    </w:lvl>
    <w:lvl w:ilvl="6" w:tplc="C8D653C0" w:tentative="1">
      <w:start w:val="1"/>
      <w:numFmt w:val="bullet"/>
      <w:lvlText w:val="•"/>
      <w:lvlJc w:val="left"/>
      <w:pPr>
        <w:tabs>
          <w:tab w:val="num" w:pos="5040"/>
        </w:tabs>
        <w:ind w:left="5040" w:hanging="360"/>
      </w:pPr>
      <w:rPr>
        <w:rFonts w:ascii="Times New Roman" w:hAnsi="Times New Roman" w:hint="default"/>
      </w:rPr>
    </w:lvl>
    <w:lvl w:ilvl="7" w:tplc="6B1A1DCA" w:tentative="1">
      <w:start w:val="1"/>
      <w:numFmt w:val="bullet"/>
      <w:lvlText w:val="•"/>
      <w:lvlJc w:val="left"/>
      <w:pPr>
        <w:tabs>
          <w:tab w:val="num" w:pos="5760"/>
        </w:tabs>
        <w:ind w:left="5760" w:hanging="360"/>
      </w:pPr>
      <w:rPr>
        <w:rFonts w:ascii="Times New Roman" w:hAnsi="Times New Roman" w:hint="default"/>
      </w:rPr>
    </w:lvl>
    <w:lvl w:ilvl="8" w:tplc="4C9EE15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B6840B3"/>
    <w:multiLevelType w:val="hybridMultilevel"/>
    <w:tmpl w:val="C2E086B6"/>
    <w:lvl w:ilvl="0" w:tplc="70B68306">
      <w:start w:val="1"/>
      <w:numFmt w:val="bullet"/>
      <w:lvlText w:val="•"/>
      <w:lvlJc w:val="left"/>
      <w:pPr>
        <w:tabs>
          <w:tab w:val="num" w:pos="720"/>
        </w:tabs>
        <w:ind w:left="720" w:hanging="360"/>
      </w:pPr>
      <w:rPr>
        <w:rFonts w:ascii="Times New Roman" w:hAnsi="Times New Roman" w:hint="default"/>
      </w:rPr>
    </w:lvl>
    <w:lvl w:ilvl="1" w:tplc="00541714" w:tentative="1">
      <w:start w:val="1"/>
      <w:numFmt w:val="bullet"/>
      <w:lvlText w:val="•"/>
      <w:lvlJc w:val="left"/>
      <w:pPr>
        <w:tabs>
          <w:tab w:val="num" w:pos="1440"/>
        </w:tabs>
        <w:ind w:left="1440" w:hanging="360"/>
      </w:pPr>
      <w:rPr>
        <w:rFonts w:ascii="Times New Roman" w:hAnsi="Times New Roman" w:hint="default"/>
      </w:rPr>
    </w:lvl>
    <w:lvl w:ilvl="2" w:tplc="D7183194" w:tentative="1">
      <w:start w:val="1"/>
      <w:numFmt w:val="bullet"/>
      <w:lvlText w:val="•"/>
      <w:lvlJc w:val="left"/>
      <w:pPr>
        <w:tabs>
          <w:tab w:val="num" w:pos="2160"/>
        </w:tabs>
        <w:ind w:left="2160" w:hanging="360"/>
      </w:pPr>
      <w:rPr>
        <w:rFonts w:ascii="Times New Roman" w:hAnsi="Times New Roman" w:hint="default"/>
      </w:rPr>
    </w:lvl>
    <w:lvl w:ilvl="3" w:tplc="86B8D184" w:tentative="1">
      <w:start w:val="1"/>
      <w:numFmt w:val="bullet"/>
      <w:lvlText w:val="•"/>
      <w:lvlJc w:val="left"/>
      <w:pPr>
        <w:tabs>
          <w:tab w:val="num" w:pos="2880"/>
        </w:tabs>
        <w:ind w:left="2880" w:hanging="360"/>
      </w:pPr>
      <w:rPr>
        <w:rFonts w:ascii="Times New Roman" w:hAnsi="Times New Roman" w:hint="default"/>
      </w:rPr>
    </w:lvl>
    <w:lvl w:ilvl="4" w:tplc="406E0D30" w:tentative="1">
      <w:start w:val="1"/>
      <w:numFmt w:val="bullet"/>
      <w:lvlText w:val="•"/>
      <w:lvlJc w:val="left"/>
      <w:pPr>
        <w:tabs>
          <w:tab w:val="num" w:pos="3600"/>
        </w:tabs>
        <w:ind w:left="3600" w:hanging="360"/>
      </w:pPr>
      <w:rPr>
        <w:rFonts w:ascii="Times New Roman" w:hAnsi="Times New Roman" w:hint="default"/>
      </w:rPr>
    </w:lvl>
    <w:lvl w:ilvl="5" w:tplc="4CB6588A" w:tentative="1">
      <w:start w:val="1"/>
      <w:numFmt w:val="bullet"/>
      <w:lvlText w:val="•"/>
      <w:lvlJc w:val="left"/>
      <w:pPr>
        <w:tabs>
          <w:tab w:val="num" w:pos="4320"/>
        </w:tabs>
        <w:ind w:left="4320" w:hanging="360"/>
      </w:pPr>
      <w:rPr>
        <w:rFonts w:ascii="Times New Roman" w:hAnsi="Times New Roman" w:hint="default"/>
      </w:rPr>
    </w:lvl>
    <w:lvl w:ilvl="6" w:tplc="FA065D62" w:tentative="1">
      <w:start w:val="1"/>
      <w:numFmt w:val="bullet"/>
      <w:lvlText w:val="•"/>
      <w:lvlJc w:val="left"/>
      <w:pPr>
        <w:tabs>
          <w:tab w:val="num" w:pos="5040"/>
        </w:tabs>
        <w:ind w:left="5040" w:hanging="360"/>
      </w:pPr>
      <w:rPr>
        <w:rFonts w:ascii="Times New Roman" w:hAnsi="Times New Roman" w:hint="default"/>
      </w:rPr>
    </w:lvl>
    <w:lvl w:ilvl="7" w:tplc="E00E2220" w:tentative="1">
      <w:start w:val="1"/>
      <w:numFmt w:val="bullet"/>
      <w:lvlText w:val="•"/>
      <w:lvlJc w:val="left"/>
      <w:pPr>
        <w:tabs>
          <w:tab w:val="num" w:pos="5760"/>
        </w:tabs>
        <w:ind w:left="5760" w:hanging="360"/>
      </w:pPr>
      <w:rPr>
        <w:rFonts w:ascii="Times New Roman" w:hAnsi="Times New Roman" w:hint="default"/>
      </w:rPr>
    </w:lvl>
    <w:lvl w:ilvl="8" w:tplc="7B8C3A7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4D434FC"/>
    <w:multiLevelType w:val="hybridMultilevel"/>
    <w:tmpl w:val="ECD08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EC37FF"/>
    <w:multiLevelType w:val="hybridMultilevel"/>
    <w:tmpl w:val="EACE66DC"/>
    <w:lvl w:ilvl="0" w:tplc="EB9A1458">
      <w:start w:val="1"/>
      <w:numFmt w:val="bullet"/>
      <w:lvlText w:val=""/>
      <w:lvlJc w:val="left"/>
      <w:pPr>
        <w:ind w:left="720" w:hanging="360"/>
      </w:pPr>
      <w:rPr>
        <w:rFonts w:ascii="Wingdings" w:hAnsi="Wingdings" w:hint="default"/>
        <w:caps w:val="0"/>
        <w:strike w:val="0"/>
        <w:dstrike w:val="0"/>
        <w:outline w:val="0"/>
        <w:shadow w:val="0"/>
        <w:emboss w:val="0"/>
        <w:imprint w:val="0"/>
        <w:vanish w:val="0"/>
        <w:color w:val="auto"/>
        <w:sz w:val="22"/>
        <w:szCs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830569"/>
    <w:multiLevelType w:val="hybridMultilevel"/>
    <w:tmpl w:val="6DA008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A059FD"/>
    <w:multiLevelType w:val="hybridMultilevel"/>
    <w:tmpl w:val="189EE06E"/>
    <w:lvl w:ilvl="0" w:tplc="653054DA">
      <w:start w:val="1"/>
      <w:numFmt w:val="bullet"/>
      <w:lvlText w:val="•"/>
      <w:lvlJc w:val="left"/>
      <w:pPr>
        <w:tabs>
          <w:tab w:val="num" w:pos="720"/>
        </w:tabs>
        <w:ind w:left="720" w:hanging="360"/>
      </w:pPr>
      <w:rPr>
        <w:rFonts w:ascii="Times New Roman" w:hAnsi="Times New Roman" w:hint="default"/>
      </w:rPr>
    </w:lvl>
    <w:lvl w:ilvl="1" w:tplc="A202D4BE" w:tentative="1">
      <w:start w:val="1"/>
      <w:numFmt w:val="bullet"/>
      <w:lvlText w:val="•"/>
      <w:lvlJc w:val="left"/>
      <w:pPr>
        <w:tabs>
          <w:tab w:val="num" w:pos="1440"/>
        </w:tabs>
        <w:ind w:left="1440" w:hanging="360"/>
      </w:pPr>
      <w:rPr>
        <w:rFonts w:ascii="Times New Roman" w:hAnsi="Times New Roman" w:hint="default"/>
      </w:rPr>
    </w:lvl>
    <w:lvl w:ilvl="2" w:tplc="3F90F290" w:tentative="1">
      <w:start w:val="1"/>
      <w:numFmt w:val="bullet"/>
      <w:lvlText w:val="•"/>
      <w:lvlJc w:val="left"/>
      <w:pPr>
        <w:tabs>
          <w:tab w:val="num" w:pos="2160"/>
        </w:tabs>
        <w:ind w:left="2160" w:hanging="360"/>
      </w:pPr>
      <w:rPr>
        <w:rFonts w:ascii="Times New Roman" w:hAnsi="Times New Roman" w:hint="default"/>
      </w:rPr>
    </w:lvl>
    <w:lvl w:ilvl="3" w:tplc="494683AE" w:tentative="1">
      <w:start w:val="1"/>
      <w:numFmt w:val="bullet"/>
      <w:lvlText w:val="•"/>
      <w:lvlJc w:val="left"/>
      <w:pPr>
        <w:tabs>
          <w:tab w:val="num" w:pos="2880"/>
        </w:tabs>
        <w:ind w:left="2880" w:hanging="360"/>
      </w:pPr>
      <w:rPr>
        <w:rFonts w:ascii="Times New Roman" w:hAnsi="Times New Roman" w:hint="default"/>
      </w:rPr>
    </w:lvl>
    <w:lvl w:ilvl="4" w:tplc="27E60ACA" w:tentative="1">
      <w:start w:val="1"/>
      <w:numFmt w:val="bullet"/>
      <w:lvlText w:val="•"/>
      <w:lvlJc w:val="left"/>
      <w:pPr>
        <w:tabs>
          <w:tab w:val="num" w:pos="3600"/>
        </w:tabs>
        <w:ind w:left="3600" w:hanging="360"/>
      </w:pPr>
      <w:rPr>
        <w:rFonts w:ascii="Times New Roman" w:hAnsi="Times New Roman" w:hint="default"/>
      </w:rPr>
    </w:lvl>
    <w:lvl w:ilvl="5" w:tplc="5C000194" w:tentative="1">
      <w:start w:val="1"/>
      <w:numFmt w:val="bullet"/>
      <w:lvlText w:val="•"/>
      <w:lvlJc w:val="left"/>
      <w:pPr>
        <w:tabs>
          <w:tab w:val="num" w:pos="4320"/>
        </w:tabs>
        <w:ind w:left="4320" w:hanging="360"/>
      </w:pPr>
      <w:rPr>
        <w:rFonts w:ascii="Times New Roman" w:hAnsi="Times New Roman" w:hint="default"/>
      </w:rPr>
    </w:lvl>
    <w:lvl w:ilvl="6" w:tplc="E182BA42" w:tentative="1">
      <w:start w:val="1"/>
      <w:numFmt w:val="bullet"/>
      <w:lvlText w:val="•"/>
      <w:lvlJc w:val="left"/>
      <w:pPr>
        <w:tabs>
          <w:tab w:val="num" w:pos="5040"/>
        </w:tabs>
        <w:ind w:left="5040" w:hanging="360"/>
      </w:pPr>
      <w:rPr>
        <w:rFonts w:ascii="Times New Roman" w:hAnsi="Times New Roman" w:hint="default"/>
      </w:rPr>
    </w:lvl>
    <w:lvl w:ilvl="7" w:tplc="EB140AB2" w:tentative="1">
      <w:start w:val="1"/>
      <w:numFmt w:val="bullet"/>
      <w:lvlText w:val="•"/>
      <w:lvlJc w:val="left"/>
      <w:pPr>
        <w:tabs>
          <w:tab w:val="num" w:pos="5760"/>
        </w:tabs>
        <w:ind w:left="5760" w:hanging="360"/>
      </w:pPr>
      <w:rPr>
        <w:rFonts w:ascii="Times New Roman" w:hAnsi="Times New Roman" w:hint="default"/>
      </w:rPr>
    </w:lvl>
    <w:lvl w:ilvl="8" w:tplc="D360902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0D95F14"/>
    <w:multiLevelType w:val="hybridMultilevel"/>
    <w:tmpl w:val="B1E6570E"/>
    <w:lvl w:ilvl="0" w:tplc="2C88A882">
      <w:start w:val="1"/>
      <w:numFmt w:val="bullet"/>
      <w:lvlText w:val="•"/>
      <w:lvlJc w:val="left"/>
      <w:pPr>
        <w:tabs>
          <w:tab w:val="num" w:pos="720"/>
        </w:tabs>
        <w:ind w:left="720" w:hanging="360"/>
      </w:pPr>
      <w:rPr>
        <w:rFonts w:ascii="Times New Roman" w:hAnsi="Times New Roman" w:hint="default"/>
      </w:rPr>
    </w:lvl>
    <w:lvl w:ilvl="1" w:tplc="0EBA4F72" w:tentative="1">
      <w:start w:val="1"/>
      <w:numFmt w:val="bullet"/>
      <w:lvlText w:val="•"/>
      <w:lvlJc w:val="left"/>
      <w:pPr>
        <w:tabs>
          <w:tab w:val="num" w:pos="1440"/>
        </w:tabs>
        <w:ind w:left="1440" w:hanging="360"/>
      </w:pPr>
      <w:rPr>
        <w:rFonts w:ascii="Times New Roman" w:hAnsi="Times New Roman" w:hint="default"/>
      </w:rPr>
    </w:lvl>
    <w:lvl w:ilvl="2" w:tplc="3E0E1678" w:tentative="1">
      <w:start w:val="1"/>
      <w:numFmt w:val="bullet"/>
      <w:lvlText w:val="•"/>
      <w:lvlJc w:val="left"/>
      <w:pPr>
        <w:tabs>
          <w:tab w:val="num" w:pos="2160"/>
        </w:tabs>
        <w:ind w:left="2160" w:hanging="360"/>
      </w:pPr>
      <w:rPr>
        <w:rFonts w:ascii="Times New Roman" w:hAnsi="Times New Roman" w:hint="default"/>
      </w:rPr>
    </w:lvl>
    <w:lvl w:ilvl="3" w:tplc="42D41CAC" w:tentative="1">
      <w:start w:val="1"/>
      <w:numFmt w:val="bullet"/>
      <w:lvlText w:val="•"/>
      <w:lvlJc w:val="left"/>
      <w:pPr>
        <w:tabs>
          <w:tab w:val="num" w:pos="2880"/>
        </w:tabs>
        <w:ind w:left="2880" w:hanging="360"/>
      </w:pPr>
      <w:rPr>
        <w:rFonts w:ascii="Times New Roman" w:hAnsi="Times New Roman" w:hint="default"/>
      </w:rPr>
    </w:lvl>
    <w:lvl w:ilvl="4" w:tplc="32FA3046" w:tentative="1">
      <w:start w:val="1"/>
      <w:numFmt w:val="bullet"/>
      <w:lvlText w:val="•"/>
      <w:lvlJc w:val="left"/>
      <w:pPr>
        <w:tabs>
          <w:tab w:val="num" w:pos="3600"/>
        </w:tabs>
        <w:ind w:left="3600" w:hanging="360"/>
      </w:pPr>
      <w:rPr>
        <w:rFonts w:ascii="Times New Roman" w:hAnsi="Times New Roman" w:hint="default"/>
      </w:rPr>
    </w:lvl>
    <w:lvl w:ilvl="5" w:tplc="7C10DAC2" w:tentative="1">
      <w:start w:val="1"/>
      <w:numFmt w:val="bullet"/>
      <w:lvlText w:val="•"/>
      <w:lvlJc w:val="left"/>
      <w:pPr>
        <w:tabs>
          <w:tab w:val="num" w:pos="4320"/>
        </w:tabs>
        <w:ind w:left="4320" w:hanging="360"/>
      </w:pPr>
      <w:rPr>
        <w:rFonts w:ascii="Times New Roman" w:hAnsi="Times New Roman" w:hint="default"/>
      </w:rPr>
    </w:lvl>
    <w:lvl w:ilvl="6" w:tplc="E34C8236" w:tentative="1">
      <w:start w:val="1"/>
      <w:numFmt w:val="bullet"/>
      <w:lvlText w:val="•"/>
      <w:lvlJc w:val="left"/>
      <w:pPr>
        <w:tabs>
          <w:tab w:val="num" w:pos="5040"/>
        </w:tabs>
        <w:ind w:left="5040" w:hanging="360"/>
      </w:pPr>
      <w:rPr>
        <w:rFonts w:ascii="Times New Roman" w:hAnsi="Times New Roman" w:hint="default"/>
      </w:rPr>
    </w:lvl>
    <w:lvl w:ilvl="7" w:tplc="F67C9196" w:tentative="1">
      <w:start w:val="1"/>
      <w:numFmt w:val="bullet"/>
      <w:lvlText w:val="•"/>
      <w:lvlJc w:val="left"/>
      <w:pPr>
        <w:tabs>
          <w:tab w:val="num" w:pos="5760"/>
        </w:tabs>
        <w:ind w:left="5760" w:hanging="360"/>
      </w:pPr>
      <w:rPr>
        <w:rFonts w:ascii="Times New Roman" w:hAnsi="Times New Roman" w:hint="default"/>
      </w:rPr>
    </w:lvl>
    <w:lvl w:ilvl="8" w:tplc="B21EBD7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39A13A9"/>
    <w:multiLevelType w:val="hybridMultilevel"/>
    <w:tmpl w:val="D076F7CE"/>
    <w:lvl w:ilvl="0" w:tplc="41B66A86">
      <w:start w:val="1"/>
      <w:numFmt w:val="bullet"/>
      <w:lvlText w:val="•"/>
      <w:lvlJc w:val="left"/>
      <w:pPr>
        <w:tabs>
          <w:tab w:val="num" w:pos="720"/>
        </w:tabs>
        <w:ind w:left="720" w:hanging="360"/>
      </w:pPr>
      <w:rPr>
        <w:rFonts w:ascii="Times New Roman" w:hAnsi="Times New Roman" w:hint="default"/>
      </w:rPr>
    </w:lvl>
    <w:lvl w:ilvl="1" w:tplc="18A83F66" w:tentative="1">
      <w:start w:val="1"/>
      <w:numFmt w:val="bullet"/>
      <w:lvlText w:val="•"/>
      <w:lvlJc w:val="left"/>
      <w:pPr>
        <w:tabs>
          <w:tab w:val="num" w:pos="1440"/>
        </w:tabs>
        <w:ind w:left="1440" w:hanging="360"/>
      </w:pPr>
      <w:rPr>
        <w:rFonts w:ascii="Times New Roman" w:hAnsi="Times New Roman" w:hint="default"/>
      </w:rPr>
    </w:lvl>
    <w:lvl w:ilvl="2" w:tplc="8CC4D7A4" w:tentative="1">
      <w:start w:val="1"/>
      <w:numFmt w:val="bullet"/>
      <w:lvlText w:val="•"/>
      <w:lvlJc w:val="left"/>
      <w:pPr>
        <w:tabs>
          <w:tab w:val="num" w:pos="2160"/>
        </w:tabs>
        <w:ind w:left="2160" w:hanging="360"/>
      </w:pPr>
      <w:rPr>
        <w:rFonts w:ascii="Times New Roman" w:hAnsi="Times New Roman" w:hint="default"/>
      </w:rPr>
    </w:lvl>
    <w:lvl w:ilvl="3" w:tplc="39A00318" w:tentative="1">
      <w:start w:val="1"/>
      <w:numFmt w:val="bullet"/>
      <w:lvlText w:val="•"/>
      <w:lvlJc w:val="left"/>
      <w:pPr>
        <w:tabs>
          <w:tab w:val="num" w:pos="2880"/>
        </w:tabs>
        <w:ind w:left="2880" w:hanging="360"/>
      </w:pPr>
      <w:rPr>
        <w:rFonts w:ascii="Times New Roman" w:hAnsi="Times New Roman" w:hint="default"/>
      </w:rPr>
    </w:lvl>
    <w:lvl w:ilvl="4" w:tplc="FE523F38" w:tentative="1">
      <w:start w:val="1"/>
      <w:numFmt w:val="bullet"/>
      <w:lvlText w:val="•"/>
      <w:lvlJc w:val="left"/>
      <w:pPr>
        <w:tabs>
          <w:tab w:val="num" w:pos="3600"/>
        </w:tabs>
        <w:ind w:left="3600" w:hanging="360"/>
      </w:pPr>
      <w:rPr>
        <w:rFonts w:ascii="Times New Roman" w:hAnsi="Times New Roman" w:hint="default"/>
      </w:rPr>
    </w:lvl>
    <w:lvl w:ilvl="5" w:tplc="B9D4971C" w:tentative="1">
      <w:start w:val="1"/>
      <w:numFmt w:val="bullet"/>
      <w:lvlText w:val="•"/>
      <w:lvlJc w:val="left"/>
      <w:pPr>
        <w:tabs>
          <w:tab w:val="num" w:pos="4320"/>
        </w:tabs>
        <w:ind w:left="4320" w:hanging="360"/>
      </w:pPr>
      <w:rPr>
        <w:rFonts w:ascii="Times New Roman" w:hAnsi="Times New Roman" w:hint="default"/>
      </w:rPr>
    </w:lvl>
    <w:lvl w:ilvl="6" w:tplc="95FA4736" w:tentative="1">
      <w:start w:val="1"/>
      <w:numFmt w:val="bullet"/>
      <w:lvlText w:val="•"/>
      <w:lvlJc w:val="left"/>
      <w:pPr>
        <w:tabs>
          <w:tab w:val="num" w:pos="5040"/>
        </w:tabs>
        <w:ind w:left="5040" w:hanging="360"/>
      </w:pPr>
      <w:rPr>
        <w:rFonts w:ascii="Times New Roman" w:hAnsi="Times New Roman" w:hint="default"/>
      </w:rPr>
    </w:lvl>
    <w:lvl w:ilvl="7" w:tplc="78746A50" w:tentative="1">
      <w:start w:val="1"/>
      <w:numFmt w:val="bullet"/>
      <w:lvlText w:val="•"/>
      <w:lvlJc w:val="left"/>
      <w:pPr>
        <w:tabs>
          <w:tab w:val="num" w:pos="5760"/>
        </w:tabs>
        <w:ind w:left="5760" w:hanging="360"/>
      </w:pPr>
      <w:rPr>
        <w:rFonts w:ascii="Times New Roman" w:hAnsi="Times New Roman" w:hint="default"/>
      </w:rPr>
    </w:lvl>
    <w:lvl w:ilvl="8" w:tplc="D870F32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8114A90"/>
    <w:multiLevelType w:val="hybridMultilevel"/>
    <w:tmpl w:val="68A89284"/>
    <w:lvl w:ilvl="0" w:tplc="56EC1DFC">
      <w:start w:val="1"/>
      <w:numFmt w:val="bullet"/>
      <w:lvlText w:val="•"/>
      <w:lvlJc w:val="left"/>
      <w:pPr>
        <w:tabs>
          <w:tab w:val="num" w:pos="720"/>
        </w:tabs>
        <w:ind w:left="720" w:hanging="360"/>
      </w:pPr>
      <w:rPr>
        <w:rFonts w:ascii="Times New Roman" w:hAnsi="Times New Roman" w:hint="default"/>
      </w:rPr>
    </w:lvl>
    <w:lvl w:ilvl="1" w:tplc="C40445FE" w:tentative="1">
      <w:start w:val="1"/>
      <w:numFmt w:val="bullet"/>
      <w:lvlText w:val="•"/>
      <w:lvlJc w:val="left"/>
      <w:pPr>
        <w:tabs>
          <w:tab w:val="num" w:pos="1440"/>
        </w:tabs>
        <w:ind w:left="1440" w:hanging="360"/>
      </w:pPr>
      <w:rPr>
        <w:rFonts w:ascii="Times New Roman" w:hAnsi="Times New Roman" w:hint="default"/>
      </w:rPr>
    </w:lvl>
    <w:lvl w:ilvl="2" w:tplc="717E6AC4" w:tentative="1">
      <w:start w:val="1"/>
      <w:numFmt w:val="bullet"/>
      <w:lvlText w:val="•"/>
      <w:lvlJc w:val="left"/>
      <w:pPr>
        <w:tabs>
          <w:tab w:val="num" w:pos="2160"/>
        </w:tabs>
        <w:ind w:left="2160" w:hanging="360"/>
      </w:pPr>
      <w:rPr>
        <w:rFonts w:ascii="Times New Roman" w:hAnsi="Times New Roman" w:hint="default"/>
      </w:rPr>
    </w:lvl>
    <w:lvl w:ilvl="3" w:tplc="83B8A682" w:tentative="1">
      <w:start w:val="1"/>
      <w:numFmt w:val="bullet"/>
      <w:lvlText w:val="•"/>
      <w:lvlJc w:val="left"/>
      <w:pPr>
        <w:tabs>
          <w:tab w:val="num" w:pos="2880"/>
        </w:tabs>
        <w:ind w:left="2880" w:hanging="360"/>
      </w:pPr>
      <w:rPr>
        <w:rFonts w:ascii="Times New Roman" w:hAnsi="Times New Roman" w:hint="default"/>
      </w:rPr>
    </w:lvl>
    <w:lvl w:ilvl="4" w:tplc="736ECA7A" w:tentative="1">
      <w:start w:val="1"/>
      <w:numFmt w:val="bullet"/>
      <w:lvlText w:val="•"/>
      <w:lvlJc w:val="left"/>
      <w:pPr>
        <w:tabs>
          <w:tab w:val="num" w:pos="3600"/>
        </w:tabs>
        <w:ind w:left="3600" w:hanging="360"/>
      </w:pPr>
      <w:rPr>
        <w:rFonts w:ascii="Times New Roman" w:hAnsi="Times New Roman" w:hint="default"/>
      </w:rPr>
    </w:lvl>
    <w:lvl w:ilvl="5" w:tplc="5E3A6820" w:tentative="1">
      <w:start w:val="1"/>
      <w:numFmt w:val="bullet"/>
      <w:lvlText w:val="•"/>
      <w:lvlJc w:val="left"/>
      <w:pPr>
        <w:tabs>
          <w:tab w:val="num" w:pos="4320"/>
        </w:tabs>
        <w:ind w:left="4320" w:hanging="360"/>
      </w:pPr>
      <w:rPr>
        <w:rFonts w:ascii="Times New Roman" w:hAnsi="Times New Roman" w:hint="default"/>
      </w:rPr>
    </w:lvl>
    <w:lvl w:ilvl="6" w:tplc="EF4011FC" w:tentative="1">
      <w:start w:val="1"/>
      <w:numFmt w:val="bullet"/>
      <w:lvlText w:val="•"/>
      <w:lvlJc w:val="left"/>
      <w:pPr>
        <w:tabs>
          <w:tab w:val="num" w:pos="5040"/>
        </w:tabs>
        <w:ind w:left="5040" w:hanging="360"/>
      </w:pPr>
      <w:rPr>
        <w:rFonts w:ascii="Times New Roman" w:hAnsi="Times New Roman" w:hint="default"/>
      </w:rPr>
    </w:lvl>
    <w:lvl w:ilvl="7" w:tplc="4B2C41FE" w:tentative="1">
      <w:start w:val="1"/>
      <w:numFmt w:val="bullet"/>
      <w:lvlText w:val="•"/>
      <w:lvlJc w:val="left"/>
      <w:pPr>
        <w:tabs>
          <w:tab w:val="num" w:pos="5760"/>
        </w:tabs>
        <w:ind w:left="5760" w:hanging="360"/>
      </w:pPr>
      <w:rPr>
        <w:rFonts w:ascii="Times New Roman" w:hAnsi="Times New Roman" w:hint="default"/>
      </w:rPr>
    </w:lvl>
    <w:lvl w:ilvl="8" w:tplc="01A67C5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A3029B1"/>
    <w:multiLevelType w:val="hybridMultilevel"/>
    <w:tmpl w:val="67D273E8"/>
    <w:lvl w:ilvl="0" w:tplc="EB0E07D8">
      <w:start w:val="1"/>
      <w:numFmt w:val="bullet"/>
      <w:lvlText w:val="•"/>
      <w:lvlJc w:val="left"/>
      <w:pPr>
        <w:tabs>
          <w:tab w:val="num" w:pos="720"/>
        </w:tabs>
        <w:ind w:left="720" w:hanging="360"/>
      </w:pPr>
      <w:rPr>
        <w:rFonts w:ascii="Times New Roman" w:hAnsi="Times New Roman" w:hint="default"/>
      </w:rPr>
    </w:lvl>
    <w:lvl w:ilvl="1" w:tplc="2A149C2C" w:tentative="1">
      <w:start w:val="1"/>
      <w:numFmt w:val="bullet"/>
      <w:lvlText w:val="•"/>
      <w:lvlJc w:val="left"/>
      <w:pPr>
        <w:tabs>
          <w:tab w:val="num" w:pos="1440"/>
        </w:tabs>
        <w:ind w:left="1440" w:hanging="360"/>
      </w:pPr>
      <w:rPr>
        <w:rFonts w:ascii="Times New Roman" w:hAnsi="Times New Roman" w:hint="default"/>
      </w:rPr>
    </w:lvl>
    <w:lvl w:ilvl="2" w:tplc="B914C31C" w:tentative="1">
      <w:start w:val="1"/>
      <w:numFmt w:val="bullet"/>
      <w:lvlText w:val="•"/>
      <w:lvlJc w:val="left"/>
      <w:pPr>
        <w:tabs>
          <w:tab w:val="num" w:pos="2160"/>
        </w:tabs>
        <w:ind w:left="2160" w:hanging="360"/>
      </w:pPr>
      <w:rPr>
        <w:rFonts w:ascii="Times New Roman" w:hAnsi="Times New Roman" w:hint="default"/>
      </w:rPr>
    </w:lvl>
    <w:lvl w:ilvl="3" w:tplc="98BE2BBC" w:tentative="1">
      <w:start w:val="1"/>
      <w:numFmt w:val="bullet"/>
      <w:lvlText w:val="•"/>
      <w:lvlJc w:val="left"/>
      <w:pPr>
        <w:tabs>
          <w:tab w:val="num" w:pos="2880"/>
        </w:tabs>
        <w:ind w:left="2880" w:hanging="360"/>
      </w:pPr>
      <w:rPr>
        <w:rFonts w:ascii="Times New Roman" w:hAnsi="Times New Roman" w:hint="default"/>
      </w:rPr>
    </w:lvl>
    <w:lvl w:ilvl="4" w:tplc="4BE4E2C2" w:tentative="1">
      <w:start w:val="1"/>
      <w:numFmt w:val="bullet"/>
      <w:lvlText w:val="•"/>
      <w:lvlJc w:val="left"/>
      <w:pPr>
        <w:tabs>
          <w:tab w:val="num" w:pos="3600"/>
        </w:tabs>
        <w:ind w:left="3600" w:hanging="360"/>
      </w:pPr>
      <w:rPr>
        <w:rFonts w:ascii="Times New Roman" w:hAnsi="Times New Roman" w:hint="default"/>
      </w:rPr>
    </w:lvl>
    <w:lvl w:ilvl="5" w:tplc="D53274D0" w:tentative="1">
      <w:start w:val="1"/>
      <w:numFmt w:val="bullet"/>
      <w:lvlText w:val="•"/>
      <w:lvlJc w:val="left"/>
      <w:pPr>
        <w:tabs>
          <w:tab w:val="num" w:pos="4320"/>
        </w:tabs>
        <w:ind w:left="4320" w:hanging="360"/>
      </w:pPr>
      <w:rPr>
        <w:rFonts w:ascii="Times New Roman" w:hAnsi="Times New Roman" w:hint="default"/>
      </w:rPr>
    </w:lvl>
    <w:lvl w:ilvl="6" w:tplc="C9AA0DE2" w:tentative="1">
      <w:start w:val="1"/>
      <w:numFmt w:val="bullet"/>
      <w:lvlText w:val="•"/>
      <w:lvlJc w:val="left"/>
      <w:pPr>
        <w:tabs>
          <w:tab w:val="num" w:pos="5040"/>
        </w:tabs>
        <w:ind w:left="5040" w:hanging="360"/>
      </w:pPr>
      <w:rPr>
        <w:rFonts w:ascii="Times New Roman" w:hAnsi="Times New Roman" w:hint="default"/>
      </w:rPr>
    </w:lvl>
    <w:lvl w:ilvl="7" w:tplc="DA64CBF4" w:tentative="1">
      <w:start w:val="1"/>
      <w:numFmt w:val="bullet"/>
      <w:lvlText w:val="•"/>
      <w:lvlJc w:val="left"/>
      <w:pPr>
        <w:tabs>
          <w:tab w:val="num" w:pos="5760"/>
        </w:tabs>
        <w:ind w:left="5760" w:hanging="360"/>
      </w:pPr>
      <w:rPr>
        <w:rFonts w:ascii="Times New Roman" w:hAnsi="Times New Roman" w:hint="default"/>
      </w:rPr>
    </w:lvl>
    <w:lvl w:ilvl="8" w:tplc="E02EC0F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AB4689A"/>
    <w:multiLevelType w:val="hybridMultilevel"/>
    <w:tmpl w:val="5D7A82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AB93479"/>
    <w:multiLevelType w:val="hybridMultilevel"/>
    <w:tmpl w:val="6F880E0E"/>
    <w:lvl w:ilvl="0" w:tplc="EB9A1458">
      <w:start w:val="1"/>
      <w:numFmt w:val="bullet"/>
      <w:lvlText w:val=""/>
      <w:lvlJc w:val="left"/>
      <w:pPr>
        <w:ind w:left="720" w:hanging="360"/>
      </w:pPr>
      <w:rPr>
        <w:rFonts w:ascii="Wingdings" w:hAnsi="Wingdings" w:hint="default"/>
        <w:caps w:val="0"/>
        <w:strike w:val="0"/>
        <w:dstrike w:val="0"/>
        <w:outline w:val="0"/>
        <w:shadow w:val="0"/>
        <w:emboss w:val="0"/>
        <w:imprint w:val="0"/>
        <w:vanish w:val="0"/>
        <w:color w:val="auto"/>
        <w:sz w:val="22"/>
        <w:szCs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ED3E93"/>
    <w:multiLevelType w:val="hybridMultilevel"/>
    <w:tmpl w:val="BB6C981E"/>
    <w:lvl w:ilvl="0" w:tplc="25FEE50C">
      <w:start w:val="1"/>
      <w:numFmt w:val="decimal"/>
      <w:lvlText w:val="%1."/>
      <w:lvlJc w:val="left"/>
      <w:pPr>
        <w:tabs>
          <w:tab w:val="num" w:pos="720"/>
        </w:tabs>
        <w:ind w:left="720" w:hanging="360"/>
      </w:pPr>
    </w:lvl>
    <w:lvl w:ilvl="1" w:tplc="85E418B8" w:tentative="1">
      <w:start w:val="1"/>
      <w:numFmt w:val="decimal"/>
      <w:lvlText w:val="%2."/>
      <w:lvlJc w:val="left"/>
      <w:pPr>
        <w:tabs>
          <w:tab w:val="num" w:pos="1440"/>
        </w:tabs>
        <w:ind w:left="1440" w:hanging="360"/>
      </w:pPr>
    </w:lvl>
    <w:lvl w:ilvl="2" w:tplc="B6903414" w:tentative="1">
      <w:start w:val="1"/>
      <w:numFmt w:val="decimal"/>
      <w:lvlText w:val="%3."/>
      <w:lvlJc w:val="left"/>
      <w:pPr>
        <w:tabs>
          <w:tab w:val="num" w:pos="2160"/>
        </w:tabs>
        <w:ind w:left="2160" w:hanging="360"/>
      </w:pPr>
    </w:lvl>
    <w:lvl w:ilvl="3" w:tplc="4204FE00" w:tentative="1">
      <w:start w:val="1"/>
      <w:numFmt w:val="decimal"/>
      <w:lvlText w:val="%4."/>
      <w:lvlJc w:val="left"/>
      <w:pPr>
        <w:tabs>
          <w:tab w:val="num" w:pos="2880"/>
        </w:tabs>
        <w:ind w:left="2880" w:hanging="360"/>
      </w:pPr>
    </w:lvl>
    <w:lvl w:ilvl="4" w:tplc="1208239C" w:tentative="1">
      <w:start w:val="1"/>
      <w:numFmt w:val="decimal"/>
      <w:lvlText w:val="%5."/>
      <w:lvlJc w:val="left"/>
      <w:pPr>
        <w:tabs>
          <w:tab w:val="num" w:pos="3600"/>
        </w:tabs>
        <w:ind w:left="3600" w:hanging="360"/>
      </w:pPr>
    </w:lvl>
    <w:lvl w:ilvl="5" w:tplc="796C911C" w:tentative="1">
      <w:start w:val="1"/>
      <w:numFmt w:val="decimal"/>
      <w:lvlText w:val="%6."/>
      <w:lvlJc w:val="left"/>
      <w:pPr>
        <w:tabs>
          <w:tab w:val="num" w:pos="4320"/>
        </w:tabs>
        <w:ind w:left="4320" w:hanging="360"/>
      </w:pPr>
    </w:lvl>
    <w:lvl w:ilvl="6" w:tplc="7E5CEF62" w:tentative="1">
      <w:start w:val="1"/>
      <w:numFmt w:val="decimal"/>
      <w:lvlText w:val="%7."/>
      <w:lvlJc w:val="left"/>
      <w:pPr>
        <w:tabs>
          <w:tab w:val="num" w:pos="5040"/>
        </w:tabs>
        <w:ind w:left="5040" w:hanging="360"/>
      </w:pPr>
    </w:lvl>
    <w:lvl w:ilvl="7" w:tplc="13784D7C" w:tentative="1">
      <w:start w:val="1"/>
      <w:numFmt w:val="decimal"/>
      <w:lvlText w:val="%8."/>
      <w:lvlJc w:val="left"/>
      <w:pPr>
        <w:tabs>
          <w:tab w:val="num" w:pos="5760"/>
        </w:tabs>
        <w:ind w:left="5760" w:hanging="360"/>
      </w:pPr>
    </w:lvl>
    <w:lvl w:ilvl="8" w:tplc="E5B051BC" w:tentative="1">
      <w:start w:val="1"/>
      <w:numFmt w:val="decimal"/>
      <w:lvlText w:val="%9."/>
      <w:lvlJc w:val="left"/>
      <w:pPr>
        <w:tabs>
          <w:tab w:val="num" w:pos="6480"/>
        </w:tabs>
        <w:ind w:left="6480" w:hanging="360"/>
      </w:pPr>
    </w:lvl>
  </w:abstractNum>
  <w:abstractNum w:abstractNumId="25">
    <w:nsid w:val="6B992996"/>
    <w:multiLevelType w:val="hybridMultilevel"/>
    <w:tmpl w:val="44747C04"/>
    <w:lvl w:ilvl="0" w:tplc="EB9A1458">
      <w:start w:val="1"/>
      <w:numFmt w:val="bullet"/>
      <w:lvlText w:val=""/>
      <w:lvlJc w:val="left"/>
      <w:pPr>
        <w:ind w:left="720" w:hanging="360"/>
      </w:pPr>
      <w:rPr>
        <w:rFonts w:ascii="Wingdings" w:hAnsi="Wingdings" w:hint="default"/>
        <w:caps w:val="0"/>
        <w:strike w:val="0"/>
        <w:dstrike w:val="0"/>
        <w:outline w:val="0"/>
        <w:shadow w:val="0"/>
        <w:emboss w:val="0"/>
        <w:imprint w:val="0"/>
        <w:vanish w:val="0"/>
        <w:color w:val="auto"/>
        <w:sz w:val="22"/>
        <w:szCs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7E1C9B"/>
    <w:multiLevelType w:val="hybridMultilevel"/>
    <w:tmpl w:val="4B6A8FC0"/>
    <w:lvl w:ilvl="0" w:tplc="EB9A1458">
      <w:start w:val="1"/>
      <w:numFmt w:val="bullet"/>
      <w:lvlText w:val=""/>
      <w:lvlJc w:val="left"/>
      <w:pPr>
        <w:ind w:left="720" w:hanging="360"/>
      </w:pPr>
      <w:rPr>
        <w:rFonts w:ascii="Wingdings" w:hAnsi="Wingdings" w:hint="default"/>
        <w:caps w:val="0"/>
        <w:strike w:val="0"/>
        <w:dstrike w:val="0"/>
        <w:outline w:val="0"/>
        <w:shadow w:val="0"/>
        <w:emboss w:val="0"/>
        <w:imprint w:val="0"/>
        <w:vanish w:val="0"/>
        <w:color w:val="auto"/>
        <w:sz w:val="22"/>
        <w:szCs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3D15A4"/>
    <w:multiLevelType w:val="hybridMultilevel"/>
    <w:tmpl w:val="B0F42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AE7F16"/>
    <w:multiLevelType w:val="hybridMultilevel"/>
    <w:tmpl w:val="A2DA1016"/>
    <w:lvl w:ilvl="0" w:tplc="EB9A1458">
      <w:start w:val="1"/>
      <w:numFmt w:val="bullet"/>
      <w:lvlText w:val=""/>
      <w:lvlJc w:val="left"/>
      <w:pPr>
        <w:ind w:left="720" w:hanging="360"/>
      </w:pPr>
      <w:rPr>
        <w:rFonts w:ascii="Wingdings" w:hAnsi="Wingdings" w:hint="default"/>
        <w:caps w:val="0"/>
        <w:strike w:val="0"/>
        <w:dstrike w:val="0"/>
        <w:outline w:val="0"/>
        <w:shadow w:val="0"/>
        <w:emboss w:val="0"/>
        <w:imprint w:val="0"/>
        <w:vanish w:val="0"/>
        <w:color w:val="auto"/>
        <w:sz w:val="22"/>
        <w:szCs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C46683"/>
    <w:multiLevelType w:val="hybridMultilevel"/>
    <w:tmpl w:val="1BF61232"/>
    <w:lvl w:ilvl="0" w:tplc="EB9A1458">
      <w:start w:val="1"/>
      <w:numFmt w:val="bullet"/>
      <w:lvlText w:val=""/>
      <w:lvlJc w:val="left"/>
      <w:pPr>
        <w:ind w:left="720" w:hanging="360"/>
      </w:pPr>
      <w:rPr>
        <w:rFonts w:ascii="Wingdings" w:hAnsi="Wingdings" w:hint="default"/>
        <w:caps w:val="0"/>
        <w:strike w:val="0"/>
        <w:dstrike w:val="0"/>
        <w:outline w:val="0"/>
        <w:shadow w:val="0"/>
        <w:emboss w:val="0"/>
        <w:imprint w:val="0"/>
        <w:vanish w:val="0"/>
        <w:color w:val="auto"/>
        <w:sz w:val="22"/>
        <w:szCs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C302E8"/>
    <w:multiLevelType w:val="hybridMultilevel"/>
    <w:tmpl w:val="4008F2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B36B20"/>
    <w:multiLevelType w:val="hybridMultilevel"/>
    <w:tmpl w:val="CDA26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EC54F9"/>
    <w:multiLevelType w:val="hybridMultilevel"/>
    <w:tmpl w:val="2D185856"/>
    <w:lvl w:ilvl="0" w:tplc="6B6C9364">
      <w:start w:val="1"/>
      <w:numFmt w:val="bullet"/>
      <w:lvlText w:val="•"/>
      <w:lvlJc w:val="left"/>
      <w:pPr>
        <w:tabs>
          <w:tab w:val="num" w:pos="720"/>
        </w:tabs>
        <w:ind w:left="720" w:hanging="360"/>
      </w:pPr>
      <w:rPr>
        <w:rFonts w:ascii="Times New Roman" w:hAnsi="Times New Roman" w:hint="default"/>
      </w:rPr>
    </w:lvl>
    <w:lvl w:ilvl="1" w:tplc="EE76A606" w:tentative="1">
      <w:start w:val="1"/>
      <w:numFmt w:val="bullet"/>
      <w:lvlText w:val="•"/>
      <w:lvlJc w:val="left"/>
      <w:pPr>
        <w:tabs>
          <w:tab w:val="num" w:pos="1440"/>
        </w:tabs>
        <w:ind w:left="1440" w:hanging="360"/>
      </w:pPr>
      <w:rPr>
        <w:rFonts w:ascii="Times New Roman" w:hAnsi="Times New Roman" w:hint="default"/>
      </w:rPr>
    </w:lvl>
    <w:lvl w:ilvl="2" w:tplc="B2804650" w:tentative="1">
      <w:start w:val="1"/>
      <w:numFmt w:val="bullet"/>
      <w:lvlText w:val="•"/>
      <w:lvlJc w:val="left"/>
      <w:pPr>
        <w:tabs>
          <w:tab w:val="num" w:pos="2160"/>
        </w:tabs>
        <w:ind w:left="2160" w:hanging="360"/>
      </w:pPr>
      <w:rPr>
        <w:rFonts w:ascii="Times New Roman" w:hAnsi="Times New Roman" w:hint="default"/>
      </w:rPr>
    </w:lvl>
    <w:lvl w:ilvl="3" w:tplc="DB608FFA" w:tentative="1">
      <w:start w:val="1"/>
      <w:numFmt w:val="bullet"/>
      <w:lvlText w:val="•"/>
      <w:lvlJc w:val="left"/>
      <w:pPr>
        <w:tabs>
          <w:tab w:val="num" w:pos="2880"/>
        </w:tabs>
        <w:ind w:left="2880" w:hanging="360"/>
      </w:pPr>
      <w:rPr>
        <w:rFonts w:ascii="Times New Roman" w:hAnsi="Times New Roman" w:hint="default"/>
      </w:rPr>
    </w:lvl>
    <w:lvl w:ilvl="4" w:tplc="F6C69338" w:tentative="1">
      <w:start w:val="1"/>
      <w:numFmt w:val="bullet"/>
      <w:lvlText w:val="•"/>
      <w:lvlJc w:val="left"/>
      <w:pPr>
        <w:tabs>
          <w:tab w:val="num" w:pos="3600"/>
        </w:tabs>
        <w:ind w:left="3600" w:hanging="360"/>
      </w:pPr>
      <w:rPr>
        <w:rFonts w:ascii="Times New Roman" w:hAnsi="Times New Roman" w:hint="default"/>
      </w:rPr>
    </w:lvl>
    <w:lvl w:ilvl="5" w:tplc="42C6F876" w:tentative="1">
      <w:start w:val="1"/>
      <w:numFmt w:val="bullet"/>
      <w:lvlText w:val="•"/>
      <w:lvlJc w:val="left"/>
      <w:pPr>
        <w:tabs>
          <w:tab w:val="num" w:pos="4320"/>
        </w:tabs>
        <w:ind w:left="4320" w:hanging="360"/>
      </w:pPr>
      <w:rPr>
        <w:rFonts w:ascii="Times New Roman" w:hAnsi="Times New Roman" w:hint="default"/>
      </w:rPr>
    </w:lvl>
    <w:lvl w:ilvl="6" w:tplc="7F6A8124" w:tentative="1">
      <w:start w:val="1"/>
      <w:numFmt w:val="bullet"/>
      <w:lvlText w:val="•"/>
      <w:lvlJc w:val="left"/>
      <w:pPr>
        <w:tabs>
          <w:tab w:val="num" w:pos="5040"/>
        </w:tabs>
        <w:ind w:left="5040" w:hanging="360"/>
      </w:pPr>
      <w:rPr>
        <w:rFonts w:ascii="Times New Roman" w:hAnsi="Times New Roman" w:hint="default"/>
      </w:rPr>
    </w:lvl>
    <w:lvl w:ilvl="7" w:tplc="E0222E42" w:tentative="1">
      <w:start w:val="1"/>
      <w:numFmt w:val="bullet"/>
      <w:lvlText w:val="•"/>
      <w:lvlJc w:val="left"/>
      <w:pPr>
        <w:tabs>
          <w:tab w:val="num" w:pos="5760"/>
        </w:tabs>
        <w:ind w:left="5760" w:hanging="360"/>
      </w:pPr>
      <w:rPr>
        <w:rFonts w:ascii="Times New Roman" w:hAnsi="Times New Roman" w:hint="default"/>
      </w:rPr>
    </w:lvl>
    <w:lvl w:ilvl="8" w:tplc="1E423D38"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9D82E51"/>
    <w:multiLevelType w:val="hybridMultilevel"/>
    <w:tmpl w:val="2A6E15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D660E87"/>
    <w:multiLevelType w:val="hybridMultilevel"/>
    <w:tmpl w:val="E3DAE89A"/>
    <w:lvl w:ilvl="0" w:tplc="F02AFB26">
      <w:start w:val="1"/>
      <w:numFmt w:val="decimal"/>
      <w:lvlText w:val="%1."/>
      <w:lvlJc w:val="left"/>
      <w:pPr>
        <w:tabs>
          <w:tab w:val="num" w:pos="1080"/>
        </w:tabs>
        <w:ind w:left="1080" w:hanging="360"/>
      </w:pPr>
      <w:rPr>
        <w:rFonts w:ascii="Times New Roman" w:hAnsi="Times New Roman" w:hint="default"/>
        <w:b w:val="0"/>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4"/>
  </w:num>
  <w:num w:numId="2">
    <w:abstractNumId w:val="2"/>
  </w:num>
  <w:num w:numId="3">
    <w:abstractNumId w:val="9"/>
  </w:num>
  <w:num w:numId="4">
    <w:abstractNumId w:val="8"/>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3"/>
  </w:num>
  <w:num w:numId="8">
    <w:abstractNumId w:val="5"/>
  </w:num>
  <w:num w:numId="9">
    <w:abstractNumId w:val="18"/>
  </w:num>
  <w:num w:numId="10">
    <w:abstractNumId w:val="7"/>
  </w:num>
  <w:num w:numId="11">
    <w:abstractNumId w:val="21"/>
  </w:num>
  <w:num w:numId="12">
    <w:abstractNumId w:val="17"/>
  </w:num>
  <w:num w:numId="13">
    <w:abstractNumId w:val="13"/>
  </w:num>
  <w:num w:numId="14">
    <w:abstractNumId w:val="32"/>
  </w:num>
  <w:num w:numId="15">
    <w:abstractNumId w:val="19"/>
  </w:num>
  <w:num w:numId="16">
    <w:abstractNumId w:val="20"/>
  </w:num>
  <w:num w:numId="17">
    <w:abstractNumId w:val="12"/>
  </w:num>
  <w:num w:numId="18">
    <w:abstractNumId w:val="1"/>
  </w:num>
  <w:num w:numId="19">
    <w:abstractNumId w:val="31"/>
  </w:num>
  <w:num w:numId="20">
    <w:abstractNumId w:val="0"/>
  </w:num>
  <w:num w:numId="21">
    <w:abstractNumId w:val="16"/>
  </w:num>
  <w:num w:numId="22">
    <w:abstractNumId w:val="27"/>
  </w:num>
  <w:num w:numId="23">
    <w:abstractNumId w:val="30"/>
  </w:num>
  <w:num w:numId="24">
    <w:abstractNumId w:val="11"/>
  </w:num>
  <w:num w:numId="25">
    <w:abstractNumId w:val="33"/>
  </w:num>
  <w:num w:numId="26">
    <w:abstractNumId w:val="6"/>
  </w:num>
  <w:num w:numId="27">
    <w:abstractNumId w:val="28"/>
  </w:num>
  <w:num w:numId="28">
    <w:abstractNumId w:val="15"/>
  </w:num>
  <w:num w:numId="29">
    <w:abstractNumId w:val="25"/>
  </w:num>
  <w:num w:numId="30">
    <w:abstractNumId w:val="23"/>
  </w:num>
  <w:num w:numId="31">
    <w:abstractNumId w:val="4"/>
  </w:num>
  <w:num w:numId="32">
    <w:abstractNumId w:val="10"/>
  </w:num>
  <w:num w:numId="33">
    <w:abstractNumId w:val="26"/>
  </w:num>
  <w:num w:numId="34">
    <w:abstractNumId w:val="14"/>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displayBackgroundShape/>
  <w:proofState w:spelling="clean" w:grammar="clean"/>
  <w:stylePaneFormatFilter w:val="3F01"/>
  <w:defaultTabStop w:val="720"/>
  <w:drawingGridHorizontalSpacing w:val="120"/>
  <w:displayHorizontalDrawingGridEvery w:val="2"/>
  <w:characterSpacingControl w:val="doNotCompress"/>
  <w:hdrShapeDefaults>
    <o:shapedefaults v:ext="edit" spidmax="16386">
      <o:colormenu v:ext="edit" fillcolor="none" strokecolor="none [661]" shadowcolor="none"/>
    </o:shapedefaults>
    <o:shapelayout v:ext="edit">
      <o:idmap v:ext="edit" data="3"/>
    </o:shapelayout>
  </w:hdrShapeDefaults>
  <w:footnotePr>
    <w:footnote w:id="-1"/>
    <w:footnote w:id="0"/>
  </w:footnotePr>
  <w:endnotePr>
    <w:endnote w:id="-1"/>
    <w:endnote w:id="0"/>
  </w:endnotePr>
  <w:compat/>
  <w:rsids>
    <w:rsidRoot w:val="00984F66"/>
    <w:rsid w:val="000317DA"/>
    <w:rsid w:val="0008784E"/>
    <w:rsid w:val="000B0A72"/>
    <w:rsid w:val="000B5370"/>
    <w:rsid w:val="000C5E64"/>
    <w:rsid w:val="000D05D0"/>
    <w:rsid w:val="000D74D2"/>
    <w:rsid w:val="000E5D97"/>
    <w:rsid w:val="000F3282"/>
    <w:rsid w:val="00104153"/>
    <w:rsid w:val="001401C5"/>
    <w:rsid w:val="00150F2D"/>
    <w:rsid w:val="00157008"/>
    <w:rsid w:val="00164C86"/>
    <w:rsid w:val="0017422E"/>
    <w:rsid w:val="001B4502"/>
    <w:rsid w:val="001D2C33"/>
    <w:rsid w:val="001F7957"/>
    <w:rsid w:val="00240453"/>
    <w:rsid w:val="00265CB2"/>
    <w:rsid w:val="002938F5"/>
    <w:rsid w:val="002A6956"/>
    <w:rsid w:val="002B7F92"/>
    <w:rsid w:val="002C0B1C"/>
    <w:rsid w:val="002F7967"/>
    <w:rsid w:val="00376514"/>
    <w:rsid w:val="003776CC"/>
    <w:rsid w:val="004202ED"/>
    <w:rsid w:val="004463E5"/>
    <w:rsid w:val="00447233"/>
    <w:rsid w:val="00464000"/>
    <w:rsid w:val="00495DDE"/>
    <w:rsid w:val="004A4F0C"/>
    <w:rsid w:val="004F6DE7"/>
    <w:rsid w:val="00516CDA"/>
    <w:rsid w:val="00517690"/>
    <w:rsid w:val="00520E41"/>
    <w:rsid w:val="005251B2"/>
    <w:rsid w:val="00547B70"/>
    <w:rsid w:val="00561D0D"/>
    <w:rsid w:val="00571F87"/>
    <w:rsid w:val="00580225"/>
    <w:rsid w:val="005B7B9D"/>
    <w:rsid w:val="005C2B60"/>
    <w:rsid w:val="005D6D9D"/>
    <w:rsid w:val="005E059D"/>
    <w:rsid w:val="005F3E89"/>
    <w:rsid w:val="00603376"/>
    <w:rsid w:val="006407B2"/>
    <w:rsid w:val="006B2910"/>
    <w:rsid w:val="006F3A44"/>
    <w:rsid w:val="007010C6"/>
    <w:rsid w:val="007130D0"/>
    <w:rsid w:val="007A298C"/>
    <w:rsid w:val="007A3433"/>
    <w:rsid w:val="007B3863"/>
    <w:rsid w:val="007B76CF"/>
    <w:rsid w:val="007C720F"/>
    <w:rsid w:val="00843523"/>
    <w:rsid w:val="008B4F37"/>
    <w:rsid w:val="008E668F"/>
    <w:rsid w:val="009007BB"/>
    <w:rsid w:val="009141D9"/>
    <w:rsid w:val="00984F66"/>
    <w:rsid w:val="009D44C6"/>
    <w:rsid w:val="00A23D82"/>
    <w:rsid w:val="00A37502"/>
    <w:rsid w:val="00A44013"/>
    <w:rsid w:val="00A8349D"/>
    <w:rsid w:val="00AB4657"/>
    <w:rsid w:val="00AC22C0"/>
    <w:rsid w:val="00B02771"/>
    <w:rsid w:val="00B13C23"/>
    <w:rsid w:val="00B13FB8"/>
    <w:rsid w:val="00B42E7F"/>
    <w:rsid w:val="00BA736F"/>
    <w:rsid w:val="00BC58B5"/>
    <w:rsid w:val="00BC66D3"/>
    <w:rsid w:val="00BE48E3"/>
    <w:rsid w:val="00BF2FF6"/>
    <w:rsid w:val="00BF6248"/>
    <w:rsid w:val="00C26D2B"/>
    <w:rsid w:val="00C46C24"/>
    <w:rsid w:val="00C70FC7"/>
    <w:rsid w:val="00C9277D"/>
    <w:rsid w:val="00D319AF"/>
    <w:rsid w:val="00D37567"/>
    <w:rsid w:val="00D44417"/>
    <w:rsid w:val="00D75BBC"/>
    <w:rsid w:val="00D91862"/>
    <w:rsid w:val="00DA7FB9"/>
    <w:rsid w:val="00DB11CA"/>
    <w:rsid w:val="00DB7E3D"/>
    <w:rsid w:val="00DC2233"/>
    <w:rsid w:val="00DC4B6A"/>
    <w:rsid w:val="00E129E9"/>
    <w:rsid w:val="00E14B4D"/>
    <w:rsid w:val="00E35994"/>
    <w:rsid w:val="00EA53FE"/>
    <w:rsid w:val="00F14EE3"/>
    <w:rsid w:val="00F155A8"/>
    <w:rsid w:val="00F173D8"/>
    <w:rsid w:val="00F227BC"/>
    <w:rsid w:val="00F259A0"/>
    <w:rsid w:val="00F2724E"/>
    <w:rsid w:val="00F44C57"/>
    <w:rsid w:val="00F521E2"/>
    <w:rsid w:val="00F73D5E"/>
    <w:rsid w:val="00FA144F"/>
    <w:rsid w:val="00FD24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colormenu v:ext="edit" fillcolor="none" strokecolor="none [661]"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4F66"/>
    <w:rPr>
      <w:rFonts w:ascii="Times" w:eastAsia="Times" w:hAnsi="Times"/>
      <w:sz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84F66"/>
    <w:pPr>
      <w:jc w:val="center"/>
    </w:pPr>
    <w:rPr>
      <w:rFonts w:ascii="Albertus Medium" w:eastAsia="Times New Roman" w:hAnsi="Albertus Medium"/>
      <w:sz w:val="32"/>
    </w:rPr>
  </w:style>
  <w:style w:type="table" w:styleId="TableGrid">
    <w:name w:val="Table Grid"/>
    <w:basedOn w:val="TableNormal"/>
    <w:rsid w:val="00984F66"/>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84F66"/>
    <w:pPr>
      <w:tabs>
        <w:tab w:val="center" w:pos="4320"/>
        <w:tab w:val="right" w:pos="8640"/>
      </w:tabs>
    </w:pPr>
  </w:style>
  <w:style w:type="character" w:styleId="PageNumber">
    <w:name w:val="page number"/>
    <w:basedOn w:val="DefaultParagraphFont"/>
    <w:rsid w:val="00984F66"/>
  </w:style>
  <w:style w:type="paragraph" w:styleId="BalloonText">
    <w:name w:val="Balloon Text"/>
    <w:basedOn w:val="Normal"/>
    <w:link w:val="BalloonTextChar"/>
    <w:rsid w:val="008B4F37"/>
    <w:rPr>
      <w:rFonts w:ascii="Tahoma" w:hAnsi="Tahoma" w:cs="Tahoma"/>
      <w:sz w:val="16"/>
      <w:szCs w:val="16"/>
    </w:rPr>
  </w:style>
  <w:style w:type="character" w:customStyle="1" w:styleId="BalloonTextChar">
    <w:name w:val="Balloon Text Char"/>
    <w:basedOn w:val="DefaultParagraphFont"/>
    <w:link w:val="BalloonText"/>
    <w:rsid w:val="008B4F37"/>
    <w:rPr>
      <w:rFonts w:ascii="Tahoma" w:eastAsia="Times" w:hAnsi="Tahoma" w:cs="Tahoma"/>
      <w:sz w:val="16"/>
      <w:szCs w:val="16"/>
    </w:rPr>
  </w:style>
  <w:style w:type="paragraph" w:styleId="Header">
    <w:name w:val="header"/>
    <w:basedOn w:val="Normal"/>
    <w:link w:val="HeaderChar"/>
    <w:uiPriority w:val="99"/>
    <w:rsid w:val="008B4F37"/>
    <w:pPr>
      <w:tabs>
        <w:tab w:val="center" w:pos="4680"/>
        <w:tab w:val="right" w:pos="9360"/>
      </w:tabs>
    </w:pPr>
  </w:style>
  <w:style w:type="character" w:customStyle="1" w:styleId="HeaderChar">
    <w:name w:val="Header Char"/>
    <w:basedOn w:val="DefaultParagraphFont"/>
    <w:link w:val="Header"/>
    <w:uiPriority w:val="99"/>
    <w:rsid w:val="008B4F37"/>
    <w:rPr>
      <w:rFonts w:ascii="Times" w:eastAsia="Times" w:hAnsi="Times"/>
      <w:sz w:val="24"/>
    </w:rPr>
  </w:style>
  <w:style w:type="character" w:customStyle="1" w:styleId="FooterChar">
    <w:name w:val="Footer Char"/>
    <w:basedOn w:val="DefaultParagraphFont"/>
    <w:link w:val="Footer"/>
    <w:rsid w:val="008B4F37"/>
    <w:rPr>
      <w:rFonts w:ascii="Times" w:eastAsia="Times" w:hAnsi="Times"/>
      <w:sz w:val="24"/>
    </w:rPr>
  </w:style>
  <w:style w:type="paragraph" w:styleId="ListParagraph">
    <w:name w:val="List Paragraph"/>
    <w:basedOn w:val="Normal"/>
    <w:uiPriority w:val="34"/>
    <w:qFormat/>
    <w:rsid w:val="00F2724E"/>
    <w:pPr>
      <w:ind w:left="720"/>
      <w:contextualSpacing/>
    </w:pPr>
  </w:style>
  <w:style w:type="paragraph" w:styleId="DocumentMap">
    <w:name w:val="Document Map"/>
    <w:basedOn w:val="Normal"/>
    <w:link w:val="DocumentMapChar"/>
    <w:rsid w:val="0008784E"/>
    <w:rPr>
      <w:rFonts w:ascii="Tahoma" w:hAnsi="Tahoma" w:cs="Tahoma"/>
      <w:sz w:val="16"/>
      <w:szCs w:val="16"/>
    </w:rPr>
  </w:style>
  <w:style w:type="character" w:customStyle="1" w:styleId="DocumentMapChar">
    <w:name w:val="Document Map Char"/>
    <w:basedOn w:val="DefaultParagraphFont"/>
    <w:link w:val="DocumentMap"/>
    <w:rsid w:val="0008784E"/>
    <w:rPr>
      <w:rFonts w:ascii="Tahoma" w:eastAsia="Times" w:hAnsi="Tahoma" w:cs="Tahoma"/>
      <w:sz w:val="16"/>
      <w:szCs w:val="16"/>
    </w:rPr>
  </w:style>
  <w:style w:type="character" w:customStyle="1" w:styleId="TitleChar">
    <w:name w:val="Title Char"/>
    <w:basedOn w:val="DefaultParagraphFont"/>
    <w:link w:val="Title"/>
    <w:rsid w:val="007010C6"/>
    <w:rPr>
      <w:rFonts w:ascii="Albertus Medium" w:hAnsi="Albertus Medium"/>
      <w:sz w:val="32"/>
    </w:rPr>
  </w:style>
  <w:style w:type="character" w:styleId="Hyperlink">
    <w:name w:val="Hyperlink"/>
    <w:basedOn w:val="DefaultParagraphFont"/>
    <w:rsid w:val="007B76CF"/>
    <w:rPr>
      <w:color w:val="0000FF"/>
      <w:u w:val="single"/>
    </w:rPr>
  </w:style>
</w:styles>
</file>

<file path=word/webSettings.xml><?xml version="1.0" encoding="utf-8"?>
<w:webSettings xmlns:r="http://schemas.openxmlformats.org/officeDocument/2006/relationships" xmlns:w="http://schemas.openxmlformats.org/wordprocessingml/2006/main">
  <w:divs>
    <w:div w:id="91053532">
      <w:bodyDiv w:val="1"/>
      <w:marLeft w:val="0"/>
      <w:marRight w:val="0"/>
      <w:marTop w:val="0"/>
      <w:marBottom w:val="0"/>
      <w:divBdr>
        <w:top w:val="none" w:sz="0" w:space="0" w:color="auto"/>
        <w:left w:val="none" w:sz="0" w:space="0" w:color="auto"/>
        <w:bottom w:val="none" w:sz="0" w:space="0" w:color="auto"/>
        <w:right w:val="none" w:sz="0" w:space="0" w:color="auto"/>
      </w:divBdr>
    </w:div>
    <w:div w:id="179051071">
      <w:bodyDiv w:val="1"/>
      <w:marLeft w:val="0"/>
      <w:marRight w:val="0"/>
      <w:marTop w:val="0"/>
      <w:marBottom w:val="0"/>
      <w:divBdr>
        <w:top w:val="none" w:sz="0" w:space="0" w:color="auto"/>
        <w:left w:val="none" w:sz="0" w:space="0" w:color="auto"/>
        <w:bottom w:val="none" w:sz="0" w:space="0" w:color="auto"/>
        <w:right w:val="none" w:sz="0" w:space="0" w:color="auto"/>
      </w:divBdr>
      <w:divsChild>
        <w:div w:id="1908806730">
          <w:marLeft w:val="547"/>
          <w:marRight w:val="0"/>
          <w:marTop w:val="134"/>
          <w:marBottom w:val="0"/>
          <w:divBdr>
            <w:top w:val="none" w:sz="0" w:space="0" w:color="auto"/>
            <w:left w:val="none" w:sz="0" w:space="0" w:color="auto"/>
            <w:bottom w:val="none" w:sz="0" w:space="0" w:color="auto"/>
            <w:right w:val="none" w:sz="0" w:space="0" w:color="auto"/>
          </w:divBdr>
        </w:div>
        <w:div w:id="1600868296">
          <w:marLeft w:val="547"/>
          <w:marRight w:val="0"/>
          <w:marTop w:val="134"/>
          <w:marBottom w:val="0"/>
          <w:divBdr>
            <w:top w:val="none" w:sz="0" w:space="0" w:color="auto"/>
            <w:left w:val="none" w:sz="0" w:space="0" w:color="auto"/>
            <w:bottom w:val="none" w:sz="0" w:space="0" w:color="auto"/>
            <w:right w:val="none" w:sz="0" w:space="0" w:color="auto"/>
          </w:divBdr>
        </w:div>
        <w:div w:id="1451053690">
          <w:marLeft w:val="547"/>
          <w:marRight w:val="0"/>
          <w:marTop w:val="134"/>
          <w:marBottom w:val="0"/>
          <w:divBdr>
            <w:top w:val="none" w:sz="0" w:space="0" w:color="auto"/>
            <w:left w:val="none" w:sz="0" w:space="0" w:color="auto"/>
            <w:bottom w:val="none" w:sz="0" w:space="0" w:color="auto"/>
            <w:right w:val="none" w:sz="0" w:space="0" w:color="auto"/>
          </w:divBdr>
        </w:div>
        <w:div w:id="1116175259">
          <w:marLeft w:val="547"/>
          <w:marRight w:val="0"/>
          <w:marTop w:val="134"/>
          <w:marBottom w:val="0"/>
          <w:divBdr>
            <w:top w:val="none" w:sz="0" w:space="0" w:color="auto"/>
            <w:left w:val="none" w:sz="0" w:space="0" w:color="auto"/>
            <w:bottom w:val="none" w:sz="0" w:space="0" w:color="auto"/>
            <w:right w:val="none" w:sz="0" w:space="0" w:color="auto"/>
          </w:divBdr>
        </w:div>
      </w:divsChild>
    </w:div>
    <w:div w:id="222258131">
      <w:bodyDiv w:val="1"/>
      <w:marLeft w:val="0"/>
      <w:marRight w:val="0"/>
      <w:marTop w:val="0"/>
      <w:marBottom w:val="0"/>
      <w:divBdr>
        <w:top w:val="none" w:sz="0" w:space="0" w:color="auto"/>
        <w:left w:val="none" w:sz="0" w:space="0" w:color="auto"/>
        <w:bottom w:val="none" w:sz="0" w:space="0" w:color="auto"/>
        <w:right w:val="none" w:sz="0" w:space="0" w:color="auto"/>
      </w:divBdr>
    </w:div>
    <w:div w:id="225339510">
      <w:bodyDiv w:val="1"/>
      <w:marLeft w:val="0"/>
      <w:marRight w:val="0"/>
      <w:marTop w:val="0"/>
      <w:marBottom w:val="0"/>
      <w:divBdr>
        <w:top w:val="none" w:sz="0" w:space="0" w:color="auto"/>
        <w:left w:val="none" w:sz="0" w:space="0" w:color="auto"/>
        <w:bottom w:val="none" w:sz="0" w:space="0" w:color="auto"/>
        <w:right w:val="none" w:sz="0" w:space="0" w:color="auto"/>
      </w:divBdr>
    </w:div>
    <w:div w:id="265575964">
      <w:bodyDiv w:val="1"/>
      <w:marLeft w:val="0"/>
      <w:marRight w:val="0"/>
      <w:marTop w:val="0"/>
      <w:marBottom w:val="0"/>
      <w:divBdr>
        <w:top w:val="none" w:sz="0" w:space="0" w:color="auto"/>
        <w:left w:val="none" w:sz="0" w:space="0" w:color="auto"/>
        <w:bottom w:val="none" w:sz="0" w:space="0" w:color="auto"/>
        <w:right w:val="none" w:sz="0" w:space="0" w:color="auto"/>
      </w:divBdr>
      <w:divsChild>
        <w:div w:id="184294071">
          <w:marLeft w:val="806"/>
          <w:marRight w:val="0"/>
          <w:marTop w:val="134"/>
          <w:marBottom w:val="0"/>
          <w:divBdr>
            <w:top w:val="none" w:sz="0" w:space="0" w:color="auto"/>
            <w:left w:val="none" w:sz="0" w:space="0" w:color="auto"/>
            <w:bottom w:val="none" w:sz="0" w:space="0" w:color="auto"/>
            <w:right w:val="none" w:sz="0" w:space="0" w:color="auto"/>
          </w:divBdr>
        </w:div>
        <w:div w:id="1570534467">
          <w:marLeft w:val="806"/>
          <w:marRight w:val="0"/>
          <w:marTop w:val="134"/>
          <w:marBottom w:val="0"/>
          <w:divBdr>
            <w:top w:val="none" w:sz="0" w:space="0" w:color="auto"/>
            <w:left w:val="none" w:sz="0" w:space="0" w:color="auto"/>
            <w:bottom w:val="none" w:sz="0" w:space="0" w:color="auto"/>
            <w:right w:val="none" w:sz="0" w:space="0" w:color="auto"/>
          </w:divBdr>
        </w:div>
        <w:div w:id="1481337681">
          <w:marLeft w:val="806"/>
          <w:marRight w:val="0"/>
          <w:marTop w:val="134"/>
          <w:marBottom w:val="0"/>
          <w:divBdr>
            <w:top w:val="none" w:sz="0" w:space="0" w:color="auto"/>
            <w:left w:val="none" w:sz="0" w:space="0" w:color="auto"/>
            <w:bottom w:val="none" w:sz="0" w:space="0" w:color="auto"/>
            <w:right w:val="none" w:sz="0" w:space="0" w:color="auto"/>
          </w:divBdr>
        </w:div>
        <w:div w:id="478692133">
          <w:marLeft w:val="806"/>
          <w:marRight w:val="0"/>
          <w:marTop w:val="154"/>
          <w:marBottom w:val="0"/>
          <w:divBdr>
            <w:top w:val="none" w:sz="0" w:space="0" w:color="auto"/>
            <w:left w:val="none" w:sz="0" w:space="0" w:color="auto"/>
            <w:bottom w:val="none" w:sz="0" w:space="0" w:color="auto"/>
            <w:right w:val="none" w:sz="0" w:space="0" w:color="auto"/>
          </w:divBdr>
        </w:div>
      </w:divsChild>
    </w:div>
    <w:div w:id="323439691">
      <w:bodyDiv w:val="1"/>
      <w:marLeft w:val="0"/>
      <w:marRight w:val="0"/>
      <w:marTop w:val="0"/>
      <w:marBottom w:val="0"/>
      <w:divBdr>
        <w:top w:val="none" w:sz="0" w:space="0" w:color="auto"/>
        <w:left w:val="none" w:sz="0" w:space="0" w:color="auto"/>
        <w:bottom w:val="none" w:sz="0" w:space="0" w:color="auto"/>
        <w:right w:val="none" w:sz="0" w:space="0" w:color="auto"/>
      </w:divBdr>
    </w:div>
    <w:div w:id="406541812">
      <w:bodyDiv w:val="1"/>
      <w:marLeft w:val="0"/>
      <w:marRight w:val="0"/>
      <w:marTop w:val="0"/>
      <w:marBottom w:val="0"/>
      <w:divBdr>
        <w:top w:val="none" w:sz="0" w:space="0" w:color="auto"/>
        <w:left w:val="none" w:sz="0" w:space="0" w:color="auto"/>
        <w:bottom w:val="none" w:sz="0" w:space="0" w:color="auto"/>
        <w:right w:val="none" w:sz="0" w:space="0" w:color="auto"/>
      </w:divBdr>
      <w:divsChild>
        <w:div w:id="160775032">
          <w:marLeft w:val="547"/>
          <w:marRight w:val="0"/>
          <w:marTop w:val="134"/>
          <w:marBottom w:val="0"/>
          <w:divBdr>
            <w:top w:val="none" w:sz="0" w:space="0" w:color="auto"/>
            <w:left w:val="none" w:sz="0" w:space="0" w:color="auto"/>
            <w:bottom w:val="none" w:sz="0" w:space="0" w:color="auto"/>
            <w:right w:val="none" w:sz="0" w:space="0" w:color="auto"/>
          </w:divBdr>
        </w:div>
        <w:div w:id="211576026">
          <w:marLeft w:val="547"/>
          <w:marRight w:val="0"/>
          <w:marTop w:val="134"/>
          <w:marBottom w:val="0"/>
          <w:divBdr>
            <w:top w:val="none" w:sz="0" w:space="0" w:color="auto"/>
            <w:left w:val="none" w:sz="0" w:space="0" w:color="auto"/>
            <w:bottom w:val="none" w:sz="0" w:space="0" w:color="auto"/>
            <w:right w:val="none" w:sz="0" w:space="0" w:color="auto"/>
          </w:divBdr>
        </w:div>
      </w:divsChild>
    </w:div>
    <w:div w:id="498084658">
      <w:bodyDiv w:val="1"/>
      <w:marLeft w:val="0"/>
      <w:marRight w:val="0"/>
      <w:marTop w:val="0"/>
      <w:marBottom w:val="0"/>
      <w:divBdr>
        <w:top w:val="none" w:sz="0" w:space="0" w:color="auto"/>
        <w:left w:val="none" w:sz="0" w:space="0" w:color="auto"/>
        <w:bottom w:val="none" w:sz="0" w:space="0" w:color="auto"/>
        <w:right w:val="none" w:sz="0" w:space="0" w:color="auto"/>
      </w:divBdr>
    </w:div>
    <w:div w:id="578557184">
      <w:bodyDiv w:val="1"/>
      <w:marLeft w:val="0"/>
      <w:marRight w:val="0"/>
      <w:marTop w:val="0"/>
      <w:marBottom w:val="0"/>
      <w:divBdr>
        <w:top w:val="none" w:sz="0" w:space="0" w:color="auto"/>
        <w:left w:val="none" w:sz="0" w:space="0" w:color="auto"/>
        <w:bottom w:val="none" w:sz="0" w:space="0" w:color="auto"/>
        <w:right w:val="none" w:sz="0" w:space="0" w:color="auto"/>
      </w:divBdr>
      <w:divsChild>
        <w:div w:id="368915223">
          <w:marLeft w:val="547"/>
          <w:marRight w:val="0"/>
          <w:marTop w:val="134"/>
          <w:marBottom w:val="0"/>
          <w:divBdr>
            <w:top w:val="none" w:sz="0" w:space="0" w:color="auto"/>
            <w:left w:val="none" w:sz="0" w:space="0" w:color="auto"/>
            <w:bottom w:val="none" w:sz="0" w:space="0" w:color="auto"/>
            <w:right w:val="none" w:sz="0" w:space="0" w:color="auto"/>
          </w:divBdr>
        </w:div>
      </w:divsChild>
    </w:div>
    <w:div w:id="650718141">
      <w:bodyDiv w:val="1"/>
      <w:marLeft w:val="0"/>
      <w:marRight w:val="0"/>
      <w:marTop w:val="0"/>
      <w:marBottom w:val="0"/>
      <w:divBdr>
        <w:top w:val="none" w:sz="0" w:space="0" w:color="auto"/>
        <w:left w:val="none" w:sz="0" w:space="0" w:color="auto"/>
        <w:bottom w:val="none" w:sz="0" w:space="0" w:color="auto"/>
        <w:right w:val="none" w:sz="0" w:space="0" w:color="auto"/>
      </w:divBdr>
    </w:div>
    <w:div w:id="712776930">
      <w:bodyDiv w:val="1"/>
      <w:marLeft w:val="0"/>
      <w:marRight w:val="0"/>
      <w:marTop w:val="0"/>
      <w:marBottom w:val="0"/>
      <w:divBdr>
        <w:top w:val="none" w:sz="0" w:space="0" w:color="auto"/>
        <w:left w:val="none" w:sz="0" w:space="0" w:color="auto"/>
        <w:bottom w:val="none" w:sz="0" w:space="0" w:color="auto"/>
        <w:right w:val="none" w:sz="0" w:space="0" w:color="auto"/>
      </w:divBdr>
      <w:divsChild>
        <w:div w:id="1260061682">
          <w:marLeft w:val="547"/>
          <w:marRight w:val="0"/>
          <w:marTop w:val="134"/>
          <w:marBottom w:val="0"/>
          <w:divBdr>
            <w:top w:val="none" w:sz="0" w:space="0" w:color="auto"/>
            <w:left w:val="none" w:sz="0" w:space="0" w:color="auto"/>
            <w:bottom w:val="none" w:sz="0" w:space="0" w:color="auto"/>
            <w:right w:val="none" w:sz="0" w:space="0" w:color="auto"/>
          </w:divBdr>
        </w:div>
        <w:div w:id="1444766628">
          <w:marLeft w:val="547"/>
          <w:marRight w:val="0"/>
          <w:marTop w:val="134"/>
          <w:marBottom w:val="0"/>
          <w:divBdr>
            <w:top w:val="none" w:sz="0" w:space="0" w:color="auto"/>
            <w:left w:val="none" w:sz="0" w:space="0" w:color="auto"/>
            <w:bottom w:val="none" w:sz="0" w:space="0" w:color="auto"/>
            <w:right w:val="none" w:sz="0" w:space="0" w:color="auto"/>
          </w:divBdr>
        </w:div>
      </w:divsChild>
    </w:div>
    <w:div w:id="731463276">
      <w:bodyDiv w:val="1"/>
      <w:marLeft w:val="0"/>
      <w:marRight w:val="0"/>
      <w:marTop w:val="0"/>
      <w:marBottom w:val="0"/>
      <w:divBdr>
        <w:top w:val="none" w:sz="0" w:space="0" w:color="auto"/>
        <w:left w:val="none" w:sz="0" w:space="0" w:color="auto"/>
        <w:bottom w:val="none" w:sz="0" w:space="0" w:color="auto"/>
        <w:right w:val="none" w:sz="0" w:space="0" w:color="auto"/>
      </w:divBdr>
      <w:divsChild>
        <w:div w:id="1206140735">
          <w:marLeft w:val="547"/>
          <w:marRight w:val="0"/>
          <w:marTop w:val="134"/>
          <w:marBottom w:val="0"/>
          <w:divBdr>
            <w:top w:val="none" w:sz="0" w:space="0" w:color="auto"/>
            <w:left w:val="none" w:sz="0" w:space="0" w:color="auto"/>
            <w:bottom w:val="none" w:sz="0" w:space="0" w:color="auto"/>
            <w:right w:val="none" w:sz="0" w:space="0" w:color="auto"/>
          </w:divBdr>
        </w:div>
        <w:div w:id="2075621540">
          <w:marLeft w:val="547"/>
          <w:marRight w:val="0"/>
          <w:marTop w:val="134"/>
          <w:marBottom w:val="0"/>
          <w:divBdr>
            <w:top w:val="none" w:sz="0" w:space="0" w:color="auto"/>
            <w:left w:val="none" w:sz="0" w:space="0" w:color="auto"/>
            <w:bottom w:val="none" w:sz="0" w:space="0" w:color="auto"/>
            <w:right w:val="none" w:sz="0" w:space="0" w:color="auto"/>
          </w:divBdr>
        </w:div>
        <w:div w:id="1688678383">
          <w:marLeft w:val="547"/>
          <w:marRight w:val="0"/>
          <w:marTop w:val="134"/>
          <w:marBottom w:val="0"/>
          <w:divBdr>
            <w:top w:val="none" w:sz="0" w:space="0" w:color="auto"/>
            <w:left w:val="none" w:sz="0" w:space="0" w:color="auto"/>
            <w:bottom w:val="none" w:sz="0" w:space="0" w:color="auto"/>
            <w:right w:val="none" w:sz="0" w:space="0" w:color="auto"/>
          </w:divBdr>
        </w:div>
        <w:div w:id="1802990795">
          <w:marLeft w:val="547"/>
          <w:marRight w:val="0"/>
          <w:marTop w:val="134"/>
          <w:marBottom w:val="0"/>
          <w:divBdr>
            <w:top w:val="none" w:sz="0" w:space="0" w:color="auto"/>
            <w:left w:val="none" w:sz="0" w:space="0" w:color="auto"/>
            <w:bottom w:val="none" w:sz="0" w:space="0" w:color="auto"/>
            <w:right w:val="none" w:sz="0" w:space="0" w:color="auto"/>
          </w:divBdr>
        </w:div>
      </w:divsChild>
    </w:div>
    <w:div w:id="922109603">
      <w:bodyDiv w:val="1"/>
      <w:marLeft w:val="0"/>
      <w:marRight w:val="0"/>
      <w:marTop w:val="0"/>
      <w:marBottom w:val="0"/>
      <w:divBdr>
        <w:top w:val="none" w:sz="0" w:space="0" w:color="auto"/>
        <w:left w:val="none" w:sz="0" w:space="0" w:color="auto"/>
        <w:bottom w:val="none" w:sz="0" w:space="0" w:color="auto"/>
        <w:right w:val="none" w:sz="0" w:space="0" w:color="auto"/>
      </w:divBdr>
    </w:div>
    <w:div w:id="967012382">
      <w:bodyDiv w:val="1"/>
      <w:marLeft w:val="0"/>
      <w:marRight w:val="0"/>
      <w:marTop w:val="0"/>
      <w:marBottom w:val="0"/>
      <w:divBdr>
        <w:top w:val="none" w:sz="0" w:space="0" w:color="auto"/>
        <w:left w:val="none" w:sz="0" w:space="0" w:color="auto"/>
        <w:bottom w:val="none" w:sz="0" w:space="0" w:color="auto"/>
        <w:right w:val="none" w:sz="0" w:space="0" w:color="auto"/>
      </w:divBdr>
      <w:divsChild>
        <w:div w:id="2144500322">
          <w:marLeft w:val="547"/>
          <w:marRight w:val="0"/>
          <w:marTop w:val="134"/>
          <w:marBottom w:val="0"/>
          <w:divBdr>
            <w:top w:val="none" w:sz="0" w:space="0" w:color="auto"/>
            <w:left w:val="none" w:sz="0" w:space="0" w:color="auto"/>
            <w:bottom w:val="none" w:sz="0" w:space="0" w:color="auto"/>
            <w:right w:val="none" w:sz="0" w:space="0" w:color="auto"/>
          </w:divBdr>
        </w:div>
        <w:div w:id="1033772362">
          <w:marLeft w:val="547"/>
          <w:marRight w:val="0"/>
          <w:marTop w:val="134"/>
          <w:marBottom w:val="0"/>
          <w:divBdr>
            <w:top w:val="none" w:sz="0" w:space="0" w:color="auto"/>
            <w:left w:val="none" w:sz="0" w:space="0" w:color="auto"/>
            <w:bottom w:val="none" w:sz="0" w:space="0" w:color="auto"/>
            <w:right w:val="none" w:sz="0" w:space="0" w:color="auto"/>
          </w:divBdr>
        </w:div>
      </w:divsChild>
    </w:div>
    <w:div w:id="985666668">
      <w:bodyDiv w:val="1"/>
      <w:marLeft w:val="0"/>
      <w:marRight w:val="0"/>
      <w:marTop w:val="0"/>
      <w:marBottom w:val="0"/>
      <w:divBdr>
        <w:top w:val="none" w:sz="0" w:space="0" w:color="auto"/>
        <w:left w:val="none" w:sz="0" w:space="0" w:color="auto"/>
        <w:bottom w:val="none" w:sz="0" w:space="0" w:color="auto"/>
        <w:right w:val="none" w:sz="0" w:space="0" w:color="auto"/>
      </w:divBdr>
      <w:divsChild>
        <w:div w:id="1420099659">
          <w:marLeft w:val="547"/>
          <w:marRight w:val="0"/>
          <w:marTop w:val="134"/>
          <w:marBottom w:val="0"/>
          <w:divBdr>
            <w:top w:val="none" w:sz="0" w:space="0" w:color="auto"/>
            <w:left w:val="none" w:sz="0" w:space="0" w:color="auto"/>
            <w:bottom w:val="none" w:sz="0" w:space="0" w:color="auto"/>
            <w:right w:val="none" w:sz="0" w:space="0" w:color="auto"/>
          </w:divBdr>
        </w:div>
        <w:div w:id="972826191">
          <w:marLeft w:val="547"/>
          <w:marRight w:val="0"/>
          <w:marTop w:val="134"/>
          <w:marBottom w:val="0"/>
          <w:divBdr>
            <w:top w:val="none" w:sz="0" w:space="0" w:color="auto"/>
            <w:left w:val="none" w:sz="0" w:space="0" w:color="auto"/>
            <w:bottom w:val="none" w:sz="0" w:space="0" w:color="auto"/>
            <w:right w:val="none" w:sz="0" w:space="0" w:color="auto"/>
          </w:divBdr>
        </w:div>
      </w:divsChild>
    </w:div>
    <w:div w:id="1064913449">
      <w:bodyDiv w:val="1"/>
      <w:marLeft w:val="0"/>
      <w:marRight w:val="0"/>
      <w:marTop w:val="0"/>
      <w:marBottom w:val="0"/>
      <w:divBdr>
        <w:top w:val="none" w:sz="0" w:space="0" w:color="auto"/>
        <w:left w:val="none" w:sz="0" w:space="0" w:color="auto"/>
        <w:bottom w:val="none" w:sz="0" w:space="0" w:color="auto"/>
        <w:right w:val="none" w:sz="0" w:space="0" w:color="auto"/>
      </w:divBdr>
    </w:div>
    <w:div w:id="1195579277">
      <w:bodyDiv w:val="1"/>
      <w:marLeft w:val="0"/>
      <w:marRight w:val="0"/>
      <w:marTop w:val="0"/>
      <w:marBottom w:val="0"/>
      <w:divBdr>
        <w:top w:val="none" w:sz="0" w:space="0" w:color="auto"/>
        <w:left w:val="none" w:sz="0" w:space="0" w:color="auto"/>
        <w:bottom w:val="none" w:sz="0" w:space="0" w:color="auto"/>
        <w:right w:val="none" w:sz="0" w:space="0" w:color="auto"/>
      </w:divBdr>
    </w:div>
    <w:div w:id="1278486611">
      <w:bodyDiv w:val="1"/>
      <w:marLeft w:val="0"/>
      <w:marRight w:val="0"/>
      <w:marTop w:val="0"/>
      <w:marBottom w:val="0"/>
      <w:divBdr>
        <w:top w:val="none" w:sz="0" w:space="0" w:color="auto"/>
        <w:left w:val="none" w:sz="0" w:space="0" w:color="auto"/>
        <w:bottom w:val="none" w:sz="0" w:space="0" w:color="auto"/>
        <w:right w:val="none" w:sz="0" w:space="0" w:color="auto"/>
      </w:divBdr>
      <w:divsChild>
        <w:div w:id="1163395973">
          <w:marLeft w:val="547"/>
          <w:marRight w:val="0"/>
          <w:marTop w:val="134"/>
          <w:marBottom w:val="0"/>
          <w:divBdr>
            <w:top w:val="none" w:sz="0" w:space="0" w:color="auto"/>
            <w:left w:val="none" w:sz="0" w:space="0" w:color="auto"/>
            <w:bottom w:val="none" w:sz="0" w:space="0" w:color="auto"/>
            <w:right w:val="none" w:sz="0" w:space="0" w:color="auto"/>
          </w:divBdr>
        </w:div>
        <w:div w:id="442001395">
          <w:marLeft w:val="547"/>
          <w:marRight w:val="0"/>
          <w:marTop w:val="134"/>
          <w:marBottom w:val="0"/>
          <w:divBdr>
            <w:top w:val="none" w:sz="0" w:space="0" w:color="auto"/>
            <w:left w:val="none" w:sz="0" w:space="0" w:color="auto"/>
            <w:bottom w:val="none" w:sz="0" w:space="0" w:color="auto"/>
            <w:right w:val="none" w:sz="0" w:space="0" w:color="auto"/>
          </w:divBdr>
        </w:div>
        <w:div w:id="2071882741">
          <w:marLeft w:val="547"/>
          <w:marRight w:val="0"/>
          <w:marTop w:val="134"/>
          <w:marBottom w:val="0"/>
          <w:divBdr>
            <w:top w:val="none" w:sz="0" w:space="0" w:color="auto"/>
            <w:left w:val="none" w:sz="0" w:space="0" w:color="auto"/>
            <w:bottom w:val="none" w:sz="0" w:space="0" w:color="auto"/>
            <w:right w:val="none" w:sz="0" w:space="0" w:color="auto"/>
          </w:divBdr>
        </w:div>
      </w:divsChild>
    </w:div>
    <w:div w:id="1319917211">
      <w:bodyDiv w:val="1"/>
      <w:marLeft w:val="0"/>
      <w:marRight w:val="0"/>
      <w:marTop w:val="0"/>
      <w:marBottom w:val="0"/>
      <w:divBdr>
        <w:top w:val="none" w:sz="0" w:space="0" w:color="auto"/>
        <w:left w:val="none" w:sz="0" w:space="0" w:color="auto"/>
        <w:bottom w:val="none" w:sz="0" w:space="0" w:color="auto"/>
        <w:right w:val="none" w:sz="0" w:space="0" w:color="auto"/>
      </w:divBdr>
      <w:divsChild>
        <w:div w:id="1169559059">
          <w:marLeft w:val="547"/>
          <w:marRight w:val="0"/>
          <w:marTop w:val="134"/>
          <w:marBottom w:val="0"/>
          <w:divBdr>
            <w:top w:val="none" w:sz="0" w:space="0" w:color="auto"/>
            <w:left w:val="none" w:sz="0" w:space="0" w:color="auto"/>
            <w:bottom w:val="none" w:sz="0" w:space="0" w:color="auto"/>
            <w:right w:val="none" w:sz="0" w:space="0" w:color="auto"/>
          </w:divBdr>
        </w:div>
        <w:div w:id="1773159327">
          <w:marLeft w:val="547"/>
          <w:marRight w:val="0"/>
          <w:marTop w:val="134"/>
          <w:marBottom w:val="0"/>
          <w:divBdr>
            <w:top w:val="none" w:sz="0" w:space="0" w:color="auto"/>
            <w:left w:val="none" w:sz="0" w:space="0" w:color="auto"/>
            <w:bottom w:val="none" w:sz="0" w:space="0" w:color="auto"/>
            <w:right w:val="none" w:sz="0" w:space="0" w:color="auto"/>
          </w:divBdr>
        </w:div>
      </w:divsChild>
    </w:div>
    <w:div w:id="1430735491">
      <w:bodyDiv w:val="1"/>
      <w:marLeft w:val="0"/>
      <w:marRight w:val="0"/>
      <w:marTop w:val="0"/>
      <w:marBottom w:val="0"/>
      <w:divBdr>
        <w:top w:val="none" w:sz="0" w:space="0" w:color="auto"/>
        <w:left w:val="none" w:sz="0" w:space="0" w:color="auto"/>
        <w:bottom w:val="none" w:sz="0" w:space="0" w:color="auto"/>
        <w:right w:val="none" w:sz="0" w:space="0" w:color="auto"/>
      </w:divBdr>
    </w:div>
    <w:div w:id="1549563973">
      <w:bodyDiv w:val="1"/>
      <w:marLeft w:val="0"/>
      <w:marRight w:val="0"/>
      <w:marTop w:val="0"/>
      <w:marBottom w:val="0"/>
      <w:divBdr>
        <w:top w:val="none" w:sz="0" w:space="0" w:color="auto"/>
        <w:left w:val="none" w:sz="0" w:space="0" w:color="auto"/>
        <w:bottom w:val="none" w:sz="0" w:space="0" w:color="auto"/>
        <w:right w:val="none" w:sz="0" w:space="0" w:color="auto"/>
      </w:divBdr>
    </w:div>
    <w:div w:id="1586645342">
      <w:bodyDiv w:val="1"/>
      <w:marLeft w:val="0"/>
      <w:marRight w:val="0"/>
      <w:marTop w:val="0"/>
      <w:marBottom w:val="0"/>
      <w:divBdr>
        <w:top w:val="none" w:sz="0" w:space="0" w:color="auto"/>
        <w:left w:val="none" w:sz="0" w:space="0" w:color="auto"/>
        <w:bottom w:val="none" w:sz="0" w:space="0" w:color="auto"/>
        <w:right w:val="none" w:sz="0" w:space="0" w:color="auto"/>
      </w:divBdr>
    </w:div>
    <w:div w:id="1649436268">
      <w:bodyDiv w:val="1"/>
      <w:marLeft w:val="0"/>
      <w:marRight w:val="0"/>
      <w:marTop w:val="0"/>
      <w:marBottom w:val="0"/>
      <w:divBdr>
        <w:top w:val="none" w:sz="0" w:space="0" w:color="auto"/>
        <w:left w:val="none" w:sz="0" w:space="0" w:color="auto"/>
        <w:bottom w:val="none" w:sz="0" w:space="0" w:color="auto"/>
        <w:right w:val="none" w:sz="0" w:space="0" w:color="auto"/>
      </w:divBdr>
      <w:divsChild>
        <w:div w:id="265771582">
          <w:marLeft w:val="547"/>
          <w:marRight w:val="0"/>
          <w:marTop w:val="134"/>
          <w:marBottom w:val="0"/>
          <w:divBdr>
            <w:top w:val="none" w:sz="0" w:space="0" w:color="auto"/>
            <w:left w:val="none" w:sz="0" w:space="0" w:color="auto"/>
            <w:bottom w:val="none" w:sz="0" w:space="0" w:color="auto"/>
            <w:right w:val="none" w:sz="0" w:space="0" w:color="auto"/>
          </w:divBdr>
        </w:div>
        <w:div w:id="626198468">
          <w:marLeft w:val="547"/>
          <w:marRight w:val="0"/>
          <w:marTop w:val="134"/>
          <w:marBottom w:val="0"/>
          <w:divBdr>
            <w:top w:val="none" w:sz="0" w:space="0" w:color="auto"/>
            <w:left w:val="none" w:sz="0" w:space="0" w:color="auto"/>
            <w:bottom w:val="none" w:sz="0" w:space="0" w:color="auto"/>
            <w:right w:val="none" w:sz="0" w:space="0" w:color="auto"/>
          </w:divBdr>
        </w:div>
      </w:divsChild>
    </w:div>
    <w:div w:id="1792239636">
      <w:bodyDiv w:val="1"/>
      <w:marLeft w:val="0"/>
      <w:marRight w:val="0"/>
      <w:marTop w:val="0"/>
      <w:marBottom w:val="0"/>
      <w:divBdr>
        <w:top w:val="none" w:sz="0" w:space="0" w:color="auto"/>
        <w:left w:val="none" w:sz="0" w:space="0" w:color="auto"/>
        <w:bottom w:val="none" w:sz="0" w:space="0" w:color="auto"/>
        <w:right w:val="none" w:sz="0" w:space="0" w:color="auto"/>
      </w:divBdr>
      <w:divsChild>
        <w:div w:id="1555308758">
          <w:marLeft w:val="547"/>
          <w:marRight w:val="0"/>
          <w:marTop w:val="134"/>
          <w:marBottom w:val="0"/>
          <w:divBdr>
            <w:top w:val="none" w:sz="0" w:space="0" w:color="auto"/>
            <w:left w:val="none" w:sz="0" w:space="0" w:color="auto"/>
            <w:bottom w:val="none" w:sz="0" w:space="0" w:color="auto"/>
            <w:right w:val="none" w:sz="0" w:space="0" w:color="auto"/>
          </w:divBdr>
        </w:div>
        <w:div w:id="1054767920">
          <w:marLeft w:val="547"/>
          <w:marRight w:val="0"/>
          <w:marTop w:val="134"/>
          <w:marBottom w:val="0"/>
          <w:divBdr>
            <w:top w:val="none" w:sz="0" w:space="0" w:color="auto"/>
            <w:left w:val="none" w:sz="0" w:space="0" w:color="auto"/>
            <w:bottom w:val="none" w:sz="0" w:space="0" w:color="auto"/>
            <w:right w:val="none" w:sz="0" w:space="0" w:color="auto"/>
          </w:divBdr>
        </w:div>
        <w:div w:id="210270929">
          <w:marLeft w:val="547"/>
          <w:marRight w:val="0"/>
          <w:marTop w:val="134"/>
          <w:marBottom w:val="0"/>
          <w:divBdr>
            <w:top w:val="none" w:sz="0" w:space="0" w:color="auto"/>
            <w:left w:val="none" w:sz="0" w:space="0" w:color="auto"/>
            <w:bottom w:val="none" w:sz="0" w:space="0" w:color="auto"/>
            <w:right w:val="none" w:sz="0" w:space="0" w:color="auto"/>
          </w:divBdr>
        </w:div>
        <w:div w:id="1651405004">
          <w:marLeft w:val="547"/>
          <w:marRight w:val="0"/>
          <w:marTop w:val="134"/>
          <w:marBottom w:val="0"/>
          <w:divBdr>
            <w:top w:val="none" w:sz="0" w:space="0" w:color="auto"/>
            <w:left w:val="none" w:sz="0" w:space="0" w:color="auto"/>
            <w:bottom w:val="none" w:sz="0" w:space="0" w:color="auto"/>
            <w:right w:val="none" w:sz="0" w:space="0" w:color="auto"/>
          </w:divBdr>
        </w:div>
        <w:div w:id="2036035381">
          <w:marLeft w:val="547"/>
          <w:marRight w:val="0"/>
          <w:marTop w:val="134"/>
          <w:marBottom w:val="0"/>
          <w:divBdr>
            <w:top w:val="none" w:sz="0" w:space="0" w:color="auto"/>
            <w:left w:val="none" w:sz="0" w:space="0" w:color="auto"/>
            <w:bottom w:val="none" w:sz="0" w:space="0" w:color="auto"/>
            <w:right w:val="none" w:sz="0" w:space="0" w:color="auto"/>
          </w:divBdr>
        </w:div>
      </w:divsChild>
    </w:div>
    <w:div w:id="195312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http://cloudinstitute.org/i/graphics/cloud-diagram_2.gif"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cloudinstitut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645263CAEC7543A7F9FEE0D5BF2E24" ma:contentTypeVersion="0" ma:contentTypeDescription="Create a new document." ma:contentTypeScope="" ma:versionID="d122efe05a4abeebdfd8733a6604351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16341-4123-4E4F-B140-0AF7FB62F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5755560-45A2-45E5-8E24-5E65B24DFFDF}">
  <ds:schemaRefs>
    <ds:schemaRef ds:uri="http://schemas.microsoft.com/sharepoint/v3/contenttype/forms"/>
  </ds:schemaRefs>
</ds:datastoreItem>
</file>

<file path=customXml/itemProps3.xml><?xml version="1.0" encoding="utf-8"?>
<ds:datastoreItem xmlns:ds="http://schemas.openxmlformats.org/officeDocument/2006/customXml" ds:itemID="{646D90F4-4616-4A54-9F09-4A24B4B13E84}">
  <ds:schemaRefs>
    <ds:schemaRef ds:uri="http://schemas.microsoft.com/office/2006/metadata/longProperties"/>
  </ds:schemaRefs>
</ds:datastoreItem>
</file>

<file path=customXml/itemProps4.xml><?xml version="1.0" encoding="utf-8"?>
<ds:datastoreItem xmlns:ds="http://schemas.openxmlformats.org/officeDocument/2006/customXml" ds:itemID="{5AACC16C-153A-4B6F-8C83-2CFFD831B0BA}">
  <ds:schemaRefs>
    <ds:schemaRef ds:uri="http://schemas.microsoft.com/office/2006/metadata/properties"/>
  </ds:schemaRefs>
</ds:datastoreItem>
</file>

<file path=customXml/itemProps5.xml><?xml version="1.0" encoding="utf-8"?>
<ds:datastoreItem xmlns:ds="http://schemas.openxmlformats.org/officeDocument/2006/customXml" ds:itemID="{2E2B89A1-F85D-4EEE-A9BC-633019945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7</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Student Reflections Blank Template</vt:lpstr>
    </vt:vector>
  </TitlesOfParts>
  <Company>Cloud Institute</Company>
  <LinksUpToDate>false</LinksUpToDate>
  <CharactersWithSpaces>6488</CharactersWithSpaces>
  <SharedDoc>false</SharedDoc>
  <HLinks>
    <vt:vector size="6" baseType="variant">
      <vt:variant>
        <vt:i4>2752546</vt:i4>
      </vt:variant>
      <vt:variant>
        <vt:i4>0</vt:i4>
      </vt:variant>
      <vt:variant>
        <vt:i4>0</vt:i4>
      </vt:variant>
      <vt:variant>
        <vt:i4>5</vt:i4>
      </vt:variant>
      <vt:variant>
        <vt:lpwstr>http://www.cloudinstitute.org/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Reflections Blank Template</dc:title>
  <dc:subject/>
  <dc:creator>karey</dc:creator>
  <cp:keywords/>
  <dc:description/>
  <cp:lastModifiedBy>Claire Mahler</cp:lastModifiedBy>
  <cp:revision>37</cp:revision>
  <cp:lastPrinted>2011-11-07T20:28:00Z</cp:lastPrinted>
  <dcterms:created xsi:type="dcterms:W3CDTF">2011-11-07T16:02:00Z</dcterms:created>
  <dcterms:modified xsi:type="dcterms:W3CDTF">2011-11-07T21:00:00Z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500.000000000000</vt:lpwstr>
  </property>
  <property fmtid="{D5CDD505-2E9C-101B-9397-08002B2CF9AE}" pid="3" name="ContentType">
    <vt:lpwstr>Document</vt:lpwstr>
  </property>
  <property fmtid="{D5CDD505-2E9C-101B-9397-08002B2CF9AE}" pid="4" name="Doc Order">
    <vt:lpwstr>15.0000000000000</vt:lpwstr>
  </property>
</Properties>
</file>